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2091E6" w14:textId="77777777" w:rsidR="00DE41D1" w:rsidRDefault="00DE41D1" w:rsidP="006C2AC6">
      <w:pPr>
        <w:spacing w:before="93"/>
        <w:ind w:left="1134" w:right="682"/>
        <w:rPr>
          <w:color w:val="2A2A2A"/>
          <w:w w:val="105"/>
          <w:szCs w:val="20"/>
        </w:rPr>
      </w:pPr>
    </w:p>
    <w:p w14:paraId="1089E6DF" w14:textId="77777777" w:rsidR="00DE41D1" w:rsidRDefault="00DE41D1" w:rsidP="006C2AC6">
      <w:pPr>
        <w:spacing w:before="93"/>
        <w:ind w:left="1134" w:right="682"/>
        <w:rPr>
          <w:color w:val="2A2A2A"/>
          <w:w w:val="105"/>
          <w:szCs w:val="20"/>
        </w:rPr>
      </w:pPr>
    </w:p>
    <w:p w14:paraId="156AA2F9" w14:textId="77777777" w:rsidR="00DE41D1" w:rsidRDefault="00DE41D1" w:rsidP="006C2AC6">
      <w:pPr>
        <w:spacing w:before="93"/>
        <w:ind w:left="1134" w:right="682"/>
        <w:rPr>
          <w:color w:val="2A2A2A"/>
          <w:w w:val="105"/>
          <w:szCs w:val="20"/>
        </w:rPr>
      </w:pPr>
    </w:p>
    <w:p w14:paraId="36FAF982" w14:textId="77777777" w:rsidR="00DE41D1" w:rsidRDefault="00DE41D1" w:rsidP="006C2AC6">
      <w:pPr>
        <w:spacing w:before="93"/>
        <w:ind w:left="1134" w:right="68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GB"/>
        </w:rPr>
      </w:pPr>
      <w:r w:rsidRPr="004E60D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GB"/>
        </w:rPr>
        <w:fldChar w:fldCharType="begin"/>
      </w:r>
      <w:r w:rsidRPr="004E60D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GB"/>
        </w:rPr>
        <w:instrText xml:space="preserve"> INCLUDEPICTURE "https://lh6.googleusercontent.com/X6RkPTyjIA0m_0aCAV4ZqxDYZhx5RDgjZCgS9lK2CjGm6YuPMZIga93ZHp43k3bqwj-pBL2erl-V1QiKMh1WzHwzyZAJoTmN4G7EKFsubddyVe9F4aM7pOlKhIqhV-ajcz7UF7tW0Ouw8G8luA" \* MERGEFORMATINET </w:instrText>
      </w:r>
      <w:r w:rsidRPr="004E60D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GB"/>
        </w:rPr>
        <w:fldChar w:fldCharType="separate"/>
      </w:r>
      <w:r w:rsidRPr="004E60D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GB"/>
        </w:rPr>
        <w:fldChar w:fldCharType="end"/>
      </w:r>
    </w:p>
    <w:p w14:paraId="5542BBE7" w14:textId="77777777" w:rsidR="00DE41D1" w:rsidRDefault="00553B2E" w:rsidP="006C2AC6">
      <w:pPr>
        <w:spacing w:before="93"/>
        <w:ind w:left="1134" w:right="68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GB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lang w:eastAsia="en-GB"/>
        </w:rPr>
        <w:drawing>
          <wp:inline distT="0" distB="0" distL="0" distR="0" wp14:anchorId="6C66374F" wp14:editId="2864B940">
            <wp:extent cx="1904762" cy="1904762"/>
            <wp:effectExtent l="0" t="0" r="635" b="635"/>
            <wp:docPr id="556918498" name="Immagine 1" descr="Immagine che contiene cerchio, schermata, Carattere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918498" name="Immagine 1" descr="Immagine che contiene cerchio, schermata, Carattere, Elementi grafici&#10;&#10;Descrizione generata automaticamen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762" cy="19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F7849" w14:textId="77777777" w:rsidR="006C2AC6" w:rsidRDefault="006C2AC6" w:rsidP="006C2AC6">
      <w:pPr>
        <w:spacing w:before="93"/>
        <w:ind w:left="1134" w:right="68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en-GB"/>
        </w:rPr>
      </w:pPr>
    </w:p>
    <w:p w14:paraId="442693E3" w14:textId="77777777" w:rsidR="00DE41D1" w:rsidRPr="00E81F29" w:rsidRDefault="00157DC5" w:rsidP="006C2AC6">
      <w:pPr>
        <w:spacing w:before="93"/>
        <w:ind w:left="1134" w:right="682"/>
        <w:jc w:val="center"/>
        <w:rPr>
          <w:b/>
          <w:bCs/>
          <w:color w:val="2A2A2A"/>
          <w:w w:val="105"/>
          <w:sz w:val="40"/>
          <w:szCs w:val="40"/>
        </w:rPr>
      </w:pPr>
      <w:r w:rsidRPr="00E81F29">
        <w:rPr>
          <w:b/>
          <w:bCs/>
          <w:color w:val="2A2A2A"/>
          <w:w w:val="105"/>
          <w:sz w:val="40"/>
          <w:szCs w:val="40"/>
        </w:rPr>
        <w:t xml:space="preserve">POLITICA </w:t>
      </w:r>
      <w:r w:rsidR="00E81F29" w:rsidRPr="00E81F29">
        <w:rPr>
          <w:b/>
          <w:bCs/>
          <w:color w:val="2A2A2A"/>
          <w:w w:val="105"/>
          <w:sz w:val="40"/>
          <w:szCs w:val="40"/>
        </w:rPr>
        <w:t>PER LA SICUREZZA D</w:t>
      </w:r>
      <w:r w:rsidR="00E81F29">
        <w:rPr>
          <w:b/>
          <w:bCs/>
          <w:color w:val="2A2A2A"/>
          <w:w w:val="105"/>
          <w:sz w:val="40"/>
          <w:szCs w:val="40"/>
        </w:rPr>
        <w:t>ELLE INFORMAZIONI</w:t>
      </w:r>
    </w:p>
    <w:p w14:paraId="17043F9D" w14:textId="77777777" w:rsidR="006C2AC6" w:rsidRPr="00E81F29" w:rsidRDefault="006C2AC6" w:rsidP="006C2AC6">
      <w:pPr>
        <w:spacing w:before="93"/>
        <w:ind w:left="1134" w:right="682"/>
        <w:jc w:val="center"/>
        <w:rPr>
          <w:color w:val="2A2A2A"/>
          <w:w w:val="105"/>
          <w:szCs w:val="20"/>
        </w:rPr>
      </w:pPr>
    </w:p>
    <w:p w14:paraId="19091CD7" w14:textId="77777777" w:rsidR="00E17A4A" w:rsidRPr="00E81F29" w:rsidRDefault="00E17A4A" w:rsidP="006C2AC6">
      <w:pPr>
        <w:spacing w:before="93"/>
        <w:ind w:left="1134" w:right="682"/>
        <w:jc w:val="center"/>
        <w:rPr>
          <w:color w:val="2A2A2A"/>
          <w:w w:val="105"/>
          <w:szCs w:val="20"/>
        </w:rPr>
      </w:pPr>
    </w:p>
    <w:p w14:paraId="0DA41D6E" w14:textId="77777777" w:rsidR="00E17A4A" w:rsidRPr="00E81F29" w:rsidRDefault="00E17A4A" w:rsidP="006C2AC6">
      <w:pPr>
        <w:spacing w:before="93"/>
        <w:ind w:left="1134" w:right="682"/>
        <w:jc w:val="center"/>
        <w:rPr>
          <w:color w:val="2A2A2A"/>
          <w:w w:val="105"/>
          <w:szCs w:val="20"/>
        </w:rPr>
      </w:pPr>
    </w:p>
    <w:p w14:paraId="6C09B6B6" w14:textId="77777777" w:rsidR="00E17A4A" w:rsidRPr="00E81F29" w:rsidRDefault="00E17A4A" w:rsidP="006C2AC6">
      <w:pPr>
        <w:spacing w:before="93"/>
        <w:ind w:left="1134" w:right="682"/>
        <w:jc w:val="center"/>
        <w:rPr>
          <w:color w:val="2A2A2A"/>
          <w:w w:val="105"/>
          <w:szCs w:val="20"/>
        </w:rPr>
      </w:pPr>
    </w:p>
    <w:p w14:paraId="4BB35555" w14:textId="77777777" w:rsidR="00E17A4A" w:rsidRPr="00E81F29" w:rsidRDefault="00E17A4A" w:rsidP="006C2AC6">
      <w:pPr>
        <w:spacing w:before="93"/>
        <w:ind w:left="1134" w:right="682"/>
        <w:jc w:val="center"/>
        <w:rPr>
          <w:color w:val="2A2A2A"/>
          <w:w w:val="105"/>
          <w:szCs w:val="20"/>
        </w:rPr>
      </w:pPr>
    </w:p>
    <w:p w14:paraId="39DD8967" w14:textId="77777777" w:rsidR="006C2AC6" w:rsidRPr="00E81F29" w:rsidRDefault="006C2AC6" w:rsidP="006C2AC6">
      <w:pPr>
        <w:spacing w:before="93"/>
        <w:ind w:left="1134" w:right="682"/>
        <w:jc w:val="center"/>
        <w:rPr>
          <w:color w:val="2A2A2A"/>
          <w:w w:val="105"/>
          <w:szCs w:val="20"/>
        </w:rPr>
      </w:pPr>
    </w:p>
    <w:p w14:paraId="02ED0100" w14:textId="77777777" w:rsidR="006C2AC6" w:rsidRPr="00E81F29" w:rsidRDefault="006C2AC6" w:rsidP="006C2AC6">
      <w:pPr>
        <w:spacing w:before="93"/>
        <w:ind w:left="1134" w:right="682"/>
        <w:jc w:val="center"/>
        <w:rPr>
          <w:color w:val="2A2A2A"/>
          <w:w w:val="105"/>
          <w:szCs w:val="20"/>
        </w:rPr>
      </w:pPr>
    </w:p>
    <w:tbl>
      <w:tblPr>
        <w:tblW w:w="8571" w:type="dxa"/>
        <w:tblInd w:w="1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5"/>
        <w:gridCol w:w="5316"/>
      </w:tblGrid>
      <w:tr w:rsidR="006C2AC6" w:rsidRPr="006C2AC6" w14:paraId="2894B601" w14:textId="77777777" w:rsidTr="006C2AC6">
        <w:tc>
          <w:tcPr>
            <w:tcW w:w="3255" w:type="dxa"/>
            <w:shd w:val="clear" w:color="auto" w:fill="auto"/>
          </w:tcPr>
          <w:p w14:paraId="594C028A" w14:textId="77777777" w:rsidR="006C2AC6" w:rsidRPr="00C92AA0" w:rsidRDefault="006C2AC6" w:rsidP="006C2AC6">
            <w:pPr>
              <w:spacing w:line="480" w:lineRule="auto"/>
              <w:ind w:left="320" w:right="172"/>
              <w:jc w:val="right"/>
              <w:rPr>
                <w:sz w:val="22"/>
              </w:rPr>
            </w:pPr>
            <w:r w:rsidRPr="00C92AA0">
              <w:rPr>
                <w:sz w:val="22"/>
              </w:rPr>
              <w:t>Revisione:</w:t>
            </w:r>
          </w:p>
        </w:tc>
        <w:tc>
          <w:tcPr>
            <w:tcW w:w="5316" w:type="dxa"/>
            <w:shd w:val="clear" w:color="auto" w:fill="auto"/>
            <w:tcMar>
              <w:left w:w="103" w:type="dxa"/>
            </w:tcMar>
          </w:tcPr>
          <w:p w14:paraId="540A420C" w14:textId="77777777" w:rsidR="006C2AC6" w:rsidRPr="00C92AA0" w:rsidRDefault="006C2AC6" w:rsidP="006C2AC6">
            <w:pPr>
              <w:spacing w:line="480" w:lineRule="auto"/>
              <w:ind w:left="183" w:right="-466"/>
              <w:rPr>
                <w:sz w:val="22"/>
              </w:rPr>
            </w:pPr>
            <w:r w:rsidRPr="00C92AA0">
              <w:rPr>
                <w:sz w:val="22"/>
              </w:rPr>
              <w:t>1.0</w:t>
            </w:r>
          </w:p>
        </w:tc>
      </w:tr>
      <w:tr w:rsidR="006C2AC6" w:rsidRPr="006C2AC6" w14:paraId="6C045F99" w14:textId="77777777" w:rsidTr="006C2AC6">
        <w:tc>
          <w:tcPr>
            <w:tcW w:w="3255" w:type="dxa"/>
            <w:shd w:val="clear" w:color="auto" w:fill="auto"/>
          </w:tcPr>
          <w:p w14:paraId="6C171090" w14:textId="77777777" w:rsidR="006C2AC6" w:rsidRPr="00C92AA0" w:rsidRDefault="006C2AC6" w:rsidP="006C2AC6">
            <w:pPr>
              <w:spacing w:line="480" w:lineRule="auto"/>
              <w:ind w:left="320" w:right="172"/>
              <w:jc w:val="right"/>
              <w:rPr>
                <w:sz w:val="22"/>
              </w:rPr>
            </w:pPr>
            <w:r w:rsidRPr="00C92AA0">
              <w:rPr>
                <w:sz w:val="22"/>
              </w:rPr>
              <w:t>Data di revisione:</w:t>
            </w:r>
          </w:p>
        </w:tc>
        <w:tc>
          <w:tcPr>
            <w:tcW w:w="5316" w:type="dxa"/>
            <w:shd w:val="clear" w:color="auto" w:fill="auto"/>
            <w:tcMar>
              <w:left w:w="103" w:type="dxa"/>
            </w:tcMar>
          </w:tcPr>
          <w:p w14:paraId="4BE35A19" w14:textId="77777777" w:rsidR="006C2AC6" w:rsidRPr="00C92AA0" w:rsidRDefault="00940BB1" w:rsidP="006C2AC6">
            <w:pPr>
              <w:spacing w:line="480" w:lineRule="auto"/>
              <w:ind w:left="183" w:right="-466"/>
              <w:rPr>
                <w:sz w:val="22"/>
              </w:rPr>
            </w:pPr>
            <w:r>
              <w:rPr>
                <w:sz w:val="22"/>
              </w:rPr>
              <w:t>2</w:t>
            </w:r>
            <w:r w:rsidR="008C46FB">
              <w:rPr>
                <w:sz w:val="22"/>
              </w:rPr>
              <w:t>6/11/2024</w:t>
            </w:r>
          </w:p>
        </w:tc>
      </w:tr>
      <w:tr w:rsidR="006C2AC6" w:rsidRPr="006C2AC6" w14:paraId="2B9B49FE" w14:textId="77777777" w:rsidTr="006C2AC6">
        <w:tc>
          <w:tcPr>
            <w:tcW w:w="3255" w:type="dxa"/>
            <w:shd w:val="clear" w:color="auto" w:fill="auto"/>
          </w:tcPr>
          <w:p w14:paraId="7ED46DB5" w14:textId="77777777" w:rsidR="006C2AC6" w:rsidRPr="00C92AA0" w:rsidRDefault="006C2AC6" w:rsidP="006C2AC6">
            <w:pPr>
              <w:spacing w:line="480" w:lineRule="auto"/>
              <w:ind w:left="320" w:right="172"/>
              <w:jc w:val="right"/>
              <w:rPr>
                <w:sz w:val="22"/>
              </w:rPr>
            </w:pPr>
            <w:r w:rsidRPr="00C92AA0">
              <w:rPr>
                <w:sz w:val="22"/>
              </w:rPr>
              <w:t>Redatto da:</w:t>
            </w:r>
          </w:p>
        </w:tc>
        <w:tc>
          <w:tcPr>
            <w:tcW w:w="5316" w:type="dxa"/>
            <w:shd w:val="clear" w:color="auto" w:fill="auto"/>
            <w:tcMar>
              <w:left w:w="103" w:type="dxa"/>
            </w:tcMar>
          </w:tcPr>
          <w:p w14:paraId="3681C625" w14:textId="77777777" w:rsidR="006C2AC6" w:rsidRPr="00C92AA0" w:rsidRDefault="00940BB1" w:rsidP="006C2AC6">
            <w:pPr>
              <w:spacing w:line="480" w:lineRule="auto"/>
              <w:ind w:left="183" w:right="-466"/>
              <w:rPr>
                <w:sz w:val="22"/>
              </w:rPr>
            </w:pPr>
            <w:r>
              <w:rPr>
                <w:sz w:val="22"/>
              </w:rPr>
              <w:t>RGSI</w:t>
            </w:r>
          </w:p>
        </w:tc>
      </w:tr>
      <w:tr w:rsidR="006C2AC6" w:rsidRPr="006C2AC6" w14:paraId="74A742EF" w14:textId="77777777" w:rsidTr="006C2AC6">
        <w:tc>
          <w:tcPr>
            <w:tcW w:w="3255" w:type="dxa"/>
            <w:shd w:val="clear" w:color="auto" w:fill="auto"/>
          </w:tcPr>
          <w:p w14:paraId="7F7252DC" w14:textId="77777777" w:rsidR="006C2AC6" w:rsidRPr="00C92AA0" w:rsidRDefault="006C2AC6" w:rsidP="006C2AC6">
            <w:pPr>
              <w:spacing w:line="480" w:lineRule="auto"/>
              <w:ind w:left="320" w:right="172"/>
              <w:jc w:val="right"/>
              <w:rPr>
                <w:sz w:val="22"/>
              </w:rPr>
            </w:pPr>
            <w:r w:rsidRPr="00C92AA0">
              <w:rPr>
                <w:sz w:val="22"/>
              </w:rPr>
              <w:t>Approvato da:</w:t>
            </w:r>
          </w:p>
        </w:tc>
        <w:tc>
          <w:tcPr>
            <w:tcW w:w="5316" w:type="dxa"/>
            <w:shd w:val="clear" w:color="auto" w:fill="auto"/>
            <w:tcMar>
              <w:left w:w="103" w:type="dxa"/>
            </w:tcMar>
          </w:tcPr>
          <w:p w14:paraId="5FE1CDF6" w14:textId="77777777" w:rsidR="006C2AC6" w:rsidRPr="00C92AA0" w:rsidRDefault="00940BB1" w:rsidP="006C2AC6">
            <w:pPr>
              <w:spacing w:line="480" w:lineRule="auto"/>
              <w:ind w:left="183" w:right="-466"/>
              <w:rPr>
                <w:sz w:val="22"/>
              </w:rPr>
            </w:pPr>
            <w:r>
              <w:rPr>
                <w:sz w:val="22"/>
              </w:rPr>
              <w:t>DIREZIONE</w:t>
            </w:r>
          </w:p>
        </w:tc>
      </w:tr>
      <w:tr w:rsidR="006C2AC6" w:rsidRPr="006C2AC6" w14:paraId="2B4FE754" w14:textId="77777777" w:rsidTr="006C2AC6">
        <w:tc>
          <w:tcPr>
            <w:tcW w:w="3255" w:type="dxa"/>
            <w:shd w:val="clear" w:color="auto" w:fill="auto"/>
          </w:tcPr>
          <w:p w14:paraId="4FBFD298" w14:textId="77777777" w:rsidR="006C2AC6" w:rsidRPr="00C92AA0" w:rsidRDefault="006C2AC6" w:rsidP="006C2AC6">
            <w:pPr>
              <w:spacing w:line="480" w:lineRule="auto"/>
              <w:ind w:left="320" w:right="172"/>
              <w:jc w:val="right"/>
              <w:rPr>
                <w:sz w:val="22"/>
              </w:rPr>
            </w:pPr>
            <w:r w:rsidRPr="00C92AA0">
              <w:rPr>
                <w:sz w:val="22"/>
              </w:rPr>
              <w:t>Livello di Riservatezza</w:t>
            </w:r>
          </w:p>
        </w:tc>
        <w:tc>
          <w:tcPr>
            <w:tcW w:w="5316" w:type="dxa"/>
            <w:shd w:val="clear" w:color="auto" w:fill="auto"/>
            <w:tcMar>
              <w:left w:w="103" w:type="dxa"/>
            </w:tcMar>
          </w:tcPr>
          <w:p w14:paraId="0CFEF028" w14:textId="77777777" w:rsidR="006C2AC6" w:rsidRPr="00C92AA0" w:rsidRDefault="006D5F78" w:rsidP="006C2AC6">
            <w:pPr>
              <w:spacing w:line="480" w:lineRule="auto"/>
              <w:ind w:left="183" w:right="-466"/>
              <w:rPr>
                <w:sz w:val="22"/>
              </w:rPr>
            </w:pPr>
            <w:r w:rsidRPr="00C92AA0">
              <w:rPr>
                <w:sz w:val="22"/>
              </w:rPr>
              <w:t>PUBBLICO</w:t>
            </w:r>
          </w:p>
        </w:tc>
      </w:tr>
    </w:tbl>
    <w:p w14:paraId="336A4F38" w14:textId="77777777" w:rsidR="00DE41D1" w:rsidRDefault="00DE41D1" w:rsidP="00DE41D1">
      <w:pPr>
        <w:spacing w:before="93"/>
        <w:rPr>
          <w:color w:val="2A2A2A"/>
          <w:w w:val="105"/>
          <w:szCs w:val="20"/>
        </w:rPr>
      </w:pPr>
    </w:p>
    <w:p w14:paraId="106DD8AF" w14:textId="77777777" w:rsidR="00DE41D1" w:rsidRDefault="00DE41D1" w:rsidP="00DE41D1">
      <w:pPr>
        <w:spacing w:before="93"/>
        <w:rPr>
          <w:color w:val="2A2A2A"/>
          <w:w w:val="105"/>
          <w:szCs w:val="20"/>
        </w:rPr>
        <w:sectPr w:rsidR="00DE41D1" w:rsidSect="00DE41D1">
          <w:footerReference w:type="even" r:id="rId11"/>
          <w:footerReference w:type="default" r:id="rId12"/>
          <w:type w:val="continuous"/>
          <w:pgSz w:w="11920" w:h="16840"/>
          <w:pgMar w:top="1350" w:right="1360" w:bottom="280" w:left="380" w:header="1676" w:footer="232" w:gutter="0"/>
          <w:cols w:space="720"/>
        </w:sectPr>
      </w:pPr>
    </w:p>
    <w:p w14:paraId="611E7409" w14:textId="77777777" w:rsidR="00E17A4A" w:rsidRPr="004955E6" w:rsidRDefault="00E17A4A" w:rsidP="00123876">
      <w:pPr>
        <w:spacing w:after="240"/>
        <w:ind w:left="0"/>
        <w:rPr>
          <w:b/>
          <w:bCs/>
          <w:sz w:val="28"/>
          <w:szCs w:val="28"/>
        </w:rPr>
      </w:pPr>
      <w:bookmarkStart w:id="0" w:name="_Toc104242657"/>
      <w:r w:rsidRPr="004955E6">
        <w:rPr>
          <w:b/>
          <w:bCs/>
          <w:sz w:val="28"/>
          <w:szCs w:val="28"/>
        </w:rPr>
        <w:lastRenderedPageBreak/>
        <w:t>Cronologia delle revisioni</w:t>
      </w:r>
      <w:bookmarkEnd w:id="0"/>
    </w:p>
    <w:tbl>
      <w:tblPr>
        <w:tblW w:w="977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ook w:val="04A0" w:firstRow="1" w:lastRow="0" w:firstColumn="1" w:lastColumn="0" w:noHBand="0" w:noVBand="1"/>
      </w:tblPr>
      <w:tblGrid>
        <w:gridCol w:w="1857"/>
        <w:gridCol w:w="2365"/>
        <w:gridCol w:w="2113"/>
        <w:gridCol w:w="3441"/>
      </w:tblGrid>
      <w:tr w:rsidR="00123876" w:rsidRPr="004955E6" w14:paraId="246F5368" w14:textId="77777777" w:rsidTr="00696B6E"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8565B87" w14:textId="77777777" w:rsidR="00E17A4A" w:rsidRPr="004955E6" w:rsidRDefault="00E17A4A" w:rsidP="004955E6">
            <w:pPr>
              <w:rPr>
                <w:b/>
                <w:bCs/>
              </w:rPr>
            </w:pPr>
            <w:r w:rsidRPr="004955E6">
              <w:rPr>
                <w:b/>
                <w:bCs/>
              </w:rPr>
              <w:t>Data</w:t>
            </w:r>
          </w:p>
        </w:tc>
        <w:tc>
          <w:tcPr>
            <w:tcW w:w="23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4023736" w14:textId="77777777" w:rsidR="00E17A4A" w:rsidRPr="004955E6" w:rsidRDefault="00E17A4A" w:rsidP="004955E6">
            <w:pPr>
              <w:rPr>
                <w:b/>
                <w:bCs/>
              </w:rPr>
            </w:pPr>
            <w:r w:rsidRPr="004955E6">
              <w:rPr>
                <w:b/>
                <w:bCs/>
              </w:rPr>
              <w:t>Revisione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740D0568" w14:textId="77777777" w:rsidR="00E17A4A" w:rsidRPr="004955E6" w:rsidRDefault="00E17A4A" w:rsidP="004955E6">
            <w:pPr>
              <w:rPr>
                <w:b/>
                <w:bCs/>
              </w:rPr>
            </w:pPr>
            <w:r w:rsidRPr="004955E6">
              <w:rPr>
                <w:b/>
                <w:bCs/>
              </w:rPr>
              <w:t>Creata da</w:t>
            </w:r>
          </w:p>
        </w:tc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32954B1D" w14:textId="77777777" w:rsidR="00E17A4A" w:rsidRPr="004955E6" w:rsidRDefault="00E17A4A" w:rsidP="004955E6">
            <w:pPr>
              <w:rPr>
                <w:b/>
                <w:bCs/>
              </w:rPr>
            </w:pPr>
            <w:r w:rsidRPr="004955E6">
              <w:rPr>
                <w:b/>
                <w:bCs/>
              </w:rPr>
              <w:t>Descrizione della modifica</w:t>
            </w:r>
          </w:p>
        </w:tc>
      </w:tr>
      <w:tr w:rsidR="006C60E7" w:rsidRPr="00157DC5" w14:paraId="3F41E04E" w14:textId="77777777" w:rsidTr="00696B6E"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DDF7547" w14:textId="77777777" w:rsidR="00E17A4A" w:rsidRPr="00157DC5" w:rsidRDefault="008C46FB" w:rsidP="00157DC5">
            <w:pPr>
              <w:ind w:left="16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26/11/2024</w:t>
            </w:r>
          </w:p>
        </w:tc>
        <w:tc>
          <w:tcPr>
            <w:tcW w:w="23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0A2FCFB" w14:textId="77777777" w:rsidR="00E17A4A" w:rsidRPr="00157DC5" w:rsidRDefault="006C60E7" w:rsidP="00157DC5">
            <w:pPr>
              <w:ind w:left="151"/>
              <w:rPr>
                <w:sz w:val="18"/>
                <w:szCs w:val="18"/>
              </w:rPr>
            </w:pPr>
            <w:r w:rsidRPr="00157DC5">
              <w:rPr>
                <w:sz w:val="18"/>
                <w:szCs w:val="18"/>
              </w:rPr>
              <w:t>1.0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7D0215E" w14:textId="77777777" w:rsidR="00E17A4A" w:rsidRPr="00157DC5" w:rsidRDefault="008C46FB" w:rsidP="00157DC5">
            <w:pPr>
              <w:ind w:left="75" w:right="4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RGSI</w:t>
            </w:r>
          </w:p>
        </w:tc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369CFA7A" w14:textId="77777777" w:rsidR="00E17A4A" w:rsidRPr="00157DC5" w:rsidRDefault="008C46FB" w:rsidP="00157DC5">
            <w:pPr>
              <w:ind w:left="22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Prima emissione</w:t>
            </w:r>
          </w:p>
        </w:tc>
      </w:tr>
      <w:tr w:rsidR="006C60E7" w:rsidRPr="004955E6" w14:paraId="47BBEFC2" w14:textId="77777777" w:rsidTr="00696B6E"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D46DCD6" w14:textId="11A36238" w:rsidR="00E17A4A" w:rsidRPr="00696B6E" w:rsidRDefault="00696B6E" w:rsidP="00157DC5">
            <w:pPr>
              <w:ind w:left="168"/>
              <w:rPr>
                <w:sz w:val="18"/>
                <w:szCs w:val="18"/>
              </w:rPr>
            </w:pPr>
            <w:r w:rsidRPr="00696B6E">
              <w:rPr>
                <w:sz w:val="18"/>
                <w:szCs w:val="18"/>
              </w:rPr>
              <w:t>11/07/2025</w:t>
            </w:r>
          </w:p>
        </w:tc>
        <w:tc>
          <w:tcPr>
            <w:tcW w:w="23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292E90B" w14:textId="17E88FB4" w:rsidR="00E17A4A" w:rsidRPr="00696B6E" w:rsidRDefault="00696B6E" w:rsidP="00157DC5">
            <w:pPr>
              <w:ind w:left="151"/>
              <w:rPr>
                <w:sz w:val="18"/>
                <w:szCs w:val="18"/>
              </w:rPr>
            </w:pPr>
            <w:r w:rsidRPr="00696B6E">
              <w:rPr>
                <w:sz w:val="18"/>
                <w:szCs w:val="18"/>
              </w:rPr>
              <w:t>2.0</w:t>
            </w: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90302AB" w14:textId="589C5CC7" w:rsidR="00E17A4A" w:rsidRPr="00696B6E" w:rsidRDefault="00696B6E" w:rsidP="00157DC5">
            <w:pPr>
              <w:ind w:left="75" w:right="43"/>
              <w:rPr>
                <w:sz w:val="18"/>
                <w:szCs w:val="18"/>
              </w:rPr>
            </w:pPr>
            <w:r w:rsidRPr="00696B6E">
              <w:rPr>
                <w:sz w:val="18"/>
                <w:szCs w:val="18"/>
              </w:rPr>
              <w:t>RGSI</w:t>
            </w:r>
          </w:p>
        </w:tc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38A3263" w14:textId="41A2B887" w:rsidR="00E17A4A" w:rsidRPr="00696B6E" w:rsidRDefault="00696B6E" w:rsidP="00157DC5">
            <w:pPr>
              <w:ind w:left="224"/>
              <w:rPr>
                <w:sz w:val="18"/>
                <w:szCs w:val="18"/>
              </w:rPr>
            </w:pPr>
            <w:r w:rsidRPr="00696B6E">
              <w:rPr>
                <w:sz w:val="18"/>
                <w:szCs w:val="18"/>
              </w:rPr>
              <w:t>Integrazione normativa</w:t>
            </w:r>
          </w:p>
        </w:tc>
      </w:tr>
      <w:tr w:rsidR="006C60E7" w:rsidRPr="004955E6" w14:paraId="6F46744D" w14:textId="77777777" w:rsidTr="00696B6E"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FE9BF9E" w14:textId="77777777" w:rsidR="00E17A4A" w:rsidRPr="004955E6" w:rsidRDefault="00E17A4A" w:rsidP="00157DC5">
            <w:pPr>
              <w:ind w:left="168"/>
              <w:rPr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1568D795" w14:textId="77777777" w:rsidR="00E17A4A" w:rsidRPr="004955E6" w:rsidRDefault="00E17A4A" w:rsidP="00157DC5">
            <w:pPr>
              <w:ind w:left="151"/>
              <w:rPr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72233808" w14:textId="77777777" w:rsidR="00E17A4A" w:rsidRPr="004955E6" w:rsidRDefault="00E17A4A" w:rsidP="00157DC5">
            <w:pPr>
              <w:ind w:left="75" w:right="43"/>
              <w:rPr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4C2980FE" w14:textId="77777777" w:rsidR="00E17A4A" w:rsidRPr="004955E6" w:rsidRDefault="00E17A4A" w:rsidP="00157DC5">
            <w:pPr>
              <w:ind w:left="224"/>
              <w:rPr>
                <w:sz w:val="24"/>
                <w:szCs w:val="24"/>
              </w:rPr>
            </w:pPr>
          </w:p>
        </w:tc>
      </w:tr>
      <w:tr w:rsidR="006C60E7" w:rsidRPr="004955E6" w14:paraId="7F622A6D" w14:textId="77777777" w:rsidTr="00696B6E"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7CE89A9E" w14:textId="77777777" w:rsidR="00E17A4A" w:rsidRPr="004955E6" w:rsidRDefault="00E17A4A" w:rsidP="00157DC5">
            <w:pPr>
              <w:ind w:left="168"/>
              <w:rPr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028087ED" w14:textId="77777777" w:rsidR="00E17A4A" w:rsidRPr="004955E6" w:rsidRDefault="00E17A4A" w:rsidP="00157DC5">
            <w:pPr>
              <w:ind w:left="151"/>
              <w:rPr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17EB5190" w14:textId="77777777" w:rsidR="00E17A4A" w:rsidRPr="004955E6" w:rsidRDefault="00E17A4A" w:rsidP="00157DC5">
            <w:pPr>
              <w:ind w:left="75" w:right="43"/>
              <w:rPr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39A4B936" w14:textId="77777777" w:rsidR="00E17A4A" w:rsidRPr="004955E6" w:rsidRDefault="00E17A4A" w:rsidP="00157DC5">
            <w:pPr>
              <w:ind w:left="224"/>
              <w:rPr>
                <w:sz w:val="24"/>
                <w:szCs w:val="24"/>
              </w:rPr>
            </w:pPr>
          </w:p>
        </w:tc>
      </w:tr>
      <w:tr w:rsidR="006C60E7" w:rsidRPr="004955E6" w14:paraId="26BC0F75" w14:textId="77777777" w:rsidTr="00696B6E"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74028152" w14:textId="77777777" w:rsidR="00E17A4A" w:rsidRPr="004955E6" w:rsidRDefault="00E17A4A" w:rsidP="00157DC5">
            <w:pPr>
              <w:ind w:left="168"/>
              <w:rPr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1F280C05" w14:textId="77777777" w:rsidR="00E17A4A" w:rsidRPr="004955E6" w:rsidRDefault="00E17A4A" w:rsidP="00157DC5">
            <w:pPr>
              <w:ind w:left="151"/>
              <w:rPr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5E61DE93" w14:textId="77777777" w:rsidR="00E17A4A" w:rsidRPr="004955E6" w:rsidRDefault="00E17A4A" w:rsidP="00157DC5">
            <w:pPr>
              <w:ind w:left="75" w:right="43"/>
              <w:rPr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BA4A788" w14:textId="77777777" w:rsidR="00E17A4A" w:rsidRPr="004955E6" w:rsidRDefault="00E17A4A" w:rsidP="00157DC5">
            <w:pPr>
              <w:ind w:left="224"/>
              <w:rPr>
                <w:sz w:val="24"/>
                <w:szCs w:val="24"/>
              </w:rPr>
            </w:pPr>
          </w:p>
        </w:tc>
      </w:tr>
      <w:tr w:rsidR="006C60E7" w:rsidRPr="004955E6" w14:paraId="468CF73D" w14:textId="77777777" w:rsidTr="00696B6E"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17A9C982" w14:textId="77777777" w:rsidR="00E17A4A" w:rsidRPr="004955E6" w:rsidRDefault="00E17A4A" w:rsidP="00157DC5">
            <w:pPr>
              <w:ind w:left="168"/>
              <w:rPr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7A43712" w14:textId="77777777" w:rsidR="00E17A4A" w:rsidRPr="004955E6" w:rsidRDefault="00E17A4A" w:rsidP="00157DC5">
            <w:pPr>
              <w:ind w:left="151"/>
              <w:rPr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1E1AC3F" w14:textId="77777777" w:rsidR="00E17A4A" w:rsidRPr="004955E6" w:rsidRDefault="00E17A4A" w:rsidP="00157DC5">
            <w:pPr>
              <w:ind w:left="75" w:right="43"/>
              <w:rPr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999A648" w14:textId="77777777" w:rsidR="00E17A4A" w:rsidRPr="004955E6" w:rsidRDefault="00E17A4A" w:rsidP="00157DC5">
            <w:pPr>
              <w:ind w:left="224"/>
              <w:rPr>
                <w:sz w:val="24"/>
                <w:szCs w:val="24"/>
              </w:rPr>
            </w:pPr>
          </w:p>
        </w:tc>
      </w:tr>
      <w:tr w:rsidR="006C60E7" w:rsidRPr="004955E6" w14:paraId="35DD4D46" w14:textId="77777777" w:rsidTr="00696B6E">
        <w:tc>
          <w:tcPr>
            <w:tcW w:w="18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8F5CC42" w14:textId="77777777" w:rsidR="00E17A4A" w:rsidRPr="004955E6" w:rsidRDefault="00E17A4A" w:rsidP="00157DC5">
            <w:pPr>
              <w:ind w:left="168"/>
              <w:rPr>
                <w:sz w:val="24"/>
                <w:szCs w:val="24"/>
              </w:rPr>
            </w:pPr>
          </w:p>
        </w:tc>
        <w:tc>
          <w:tcPr>
            <w:tcW w:w="23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78A9C56F" w14:textId="77777777" w:rsidR="00E17A4A" w:rsidRPr="004955E6" w:rsidRDefault="00E17A4A" w:rsidP="00157DC5">
            <w:pPr>
              <w:ind w:left="151"/>
              <w:rPr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24081BC7" w14:textId="77777777" w:rsidR="00E17A4A" w:rsidRPr="004955E6" w:rsidRDefault="00E17A4A" w:rsidP="00157DC5">
            <w:pPr>
              <w:ind w:left="75" w:right="43"/>
              <w:rPr>
                <w:sz w:val="24"/>
                <w:szCs w:val="24"/>
              </w:rPr>
            </w:pPr>
          </w:p>
        </w:tc>
        <w:tc>
          <w:tcPr>
            <w:tcW w:w="3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8" w:type="dxa"/>
            </w:tcMar>
          </w:tcPr>
          <w:p w14:paraId="661E5CDC" w14:textId="77777777" w:rsidR="00E17A4A" w:rsidRPr="004955E6" w:rsidRDefault="00E17A4A" w:rsidP="00157DC5">
            <w:pPr>
              <w:ind w:left="224"/>
              <w:rPr>
                <w:sz w:val="24"/>
                <w:szCs w:val="24"/>
              </w:rPr>
            </w:pPr>
          </w:p>
        </w:tc>
      </w:tr>
    </w:tbl>
    <w:p w14:paraId="05EA38BF" w14:textId="77777777" w:rsidR="00E17A4A" w:rsidRPr="004955E6" w:rsidRDefault="00E17A4A" w:rsidP="004955E6">
      <w:pPr>
        <w:ind w:left="0"/>
        <w:rPr>
          <w:sz w:val="24"/>
          <w:szCs w:val="24"/>
        </w:rPr>
      </w:pPr>
    </w:p>
    <w:p w14:paraId="058FA15A" w14:textId="77777777" w:rsidR="006C60E7" w:rsidRPr="004955E6" w:rsidRDefault="006C60E7" w:rsidP="00123876">
      <w:pPr>
        <w:spacing w:after="240"/>
        <w:ind w:left="0"/>
        <w:rPr>
          <w:b/>
          <w:bCs/>
          <w:sz w:val="28"/>
          <w:szCs w:val="28"/>
        </w:rPr>
      </w:pPr>
      <w:r w:rsidRPr="004955E6">
        <w:rPr>
          <w:b/>
          <w:bCs/>
          <w:sz w:val="28"/>
          <w:szCs w:val="28"/>
        </w:rPr>
        <w:t>Sommario</w:t>
      </w:r>
    </w:p>
    <w:p w14:paraId="722DA261" w14:textId="77777777" w:rsidR="00E7293A" w:rsidRDefault="006C60E7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2"/>
          <w:szCs w:val="22"/>
          <w:lang w:eastAsia="it-IT"/>
          <w14:ligatures w14:val="standardContextual"/>
        </w:rPr>
      </w:pPr>
      <w:r w:rsidRPr="004955E6">
        <w:fldChar w:fldCharType="begin"/>
      </w:r>
      <w:r w:rsidRPr="004955E6">
        <w:instrText xml:space="preserve"> TOC \o "1-3" \h \z \u </w:instrText>
      </w:r>
      <w:r w:rsidRPr="004955E6">
        <w:fldChar w:fldCharType="separate"/>
      </w:r>
      <w:hyperlink w:anchor="_Toc177725124" w:history="1">
        <w:r w:rsidR="00E7293A" w:rsidRPr="00A364D9">
          <w:rPr>
            <w:rStyle w:val="Collegamentoipertestuale"/>
            <w:noProof/>
          </w:rPr>
          <w:t>1.</w:t>
        </w:r>
        <w:r w:rsidR="00E7293A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2"/>
            <w:szCs w:val="22"/>
            <w:lang w:eastAsia="it-IT"/>
            <w14:ligatures w14:val="standardContextual"/>
          </w:rPr>
          <w:tab/>
        </w:r>
        <w:r w:rsidR="00E7293A" w:rsidRPr="00A364D9">
          <w:rPr>
            <w:rStyle w:val="Collegamentoipertestuale"/>
            <w:noProof/>
          </w:rPr>
          <w:t>Introduzione</w:t>
        </w:r>
        <w:r w:rsidR="00E7293A">
          <w:rPr>
            <w:noProof/>
            <w:webHidden/>
          </w:rPr>
          <w:tab/>
        </w:r>
        <w:r w:rsidR="00E7293A">
          <w:rPr>
            <w:noProof/>
            <w:webHidden/>
          </w:rPr>
          <w:fldChar w:fldCharType="begin"/>
        </w:r>
        <w:r w:rsidR="00E7293A">
          <w:rPr>
            <w:noProof/>
            <w:webHidden/>
          </w:rPr>
          <w:instrText xml:space="preserve"> PAGEREF _Toc177725124 \h </w:instrText>
        </w:r>
        <w:r w:rsidR="00E7293A">
          <w:rPr>
            <w:noProof/>
            <w:webHidden/>
          </w:rPr>
        </w:r>
        <w:r w:rsidR="00E7293A">
          <w:rPr>
            <w:noProof/>
            <w:webHidden/>
          </w:rPr>
          <w:fldChar w:fldCharType="separate"/>
        </w:r>
        <w:r w:rsidR="00E7293A">
          <w:rPr>
            <w:noProof/>
            <w:webHidden/>
          </w:rPr>
          <w:t>3</w:t>
        </w:r>
        <w:r w:rsidR="00E7293A">
          <w:rPr>
            <w:noProof/>
            <w:webHidden/>
          </w:rPr>
          <w:fldChar w:fldCharType="end"/>
        </w:r>
      </w:hyperlink>
    </w:p>
    <w:p w14:paraId="5BBB5547" w14:textId="77777777" w:rsidR="00E7293A" w:rsidRDefault="00E7293A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2"/>
          <w:szCs w:val="22"/>
          <w:lang w:eastAsia="it-IT"/>
          <w14:ligatures w14:val="standardContextual"/>
        </w:rPr>
      </w:pPr>
      <w:hyperlink w:anchor="_Toc177725125" w:history="1">
        <w:r w:rsidRPr="00A364D9">
          <w:rPr>
            <w:rStyle w:val="Collegamentoipertestuale"/>
            <w:noProof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2"/>
            <w:szCs w:val="22"/>
            <w:lang w:eastAsia="it-IT"/>
            <w14:ligatures w14:val="standardContextual"/>
          </w:rPr>
          <w:tab/>
        </w:r>
        <w:r w:rsidRPr="00A364D9">
          <w:rPr>
            <w:rStyle w:val="Collegamentoipertestuale"/>
            <w:noProof/>
          </w:rPr>
          <w:t>Obiettivo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_Toc177725125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CC37051" w14:textId="77777777" w:rsidR="00E7293A" w:rsidRDefault="00E7293A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2"/>
          <w:szCs w:val="22"/>
          <w:lang w:eastAsia="it-IT"/>
          <w14:ligatures w14:val="standardContextual"/>
        </w:rPr>
      </w:pPr>
      <w:hyperlink w:anchor="_Toc177725126" w:history="1">
        <w:r w:rsidRPr="00A364D9">
          <w:rPr>
            <w:rStyle w:val="Collegamentoipertestuale"/>
            <w:noProof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2"/>
            <w:szCs w:val="22"/>
            <w:lang w:eastAsia="it-IT"/>
            <w14:ligatures w14:val="standardContextual"/>
          </w:rPr>
          <w:tab/>
        </w:r>
        <w:r w:rsidRPr="00A364D9">
          <w:rPr>
            <w:rStyle w:val="Collegamentoipertestuale"/>
            <w:noProof/>
          </w:rPr>
          <w:t>Ambito di applicazione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_Toc177725126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0B8A001" w14:textId="77777777" w:rsidR="00E7293A" w:rsidRDefault="00E7293A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2"/>
          <w:szCs w:val="22"/>
          <w:lang w:eastAsia="it-IT"/>
          <w14:ligatures w14:val="standardContextual"/>
        </w:rPr>
      </w:pPr>
      <w:hyperlink w:anchor="_Toc177725127" w:history="1">
        <w:r w:rsidRPr="00A364D9">
          <w:rPr>
            <w:rStyle w:val="Collegamentoipertestuale"/>
            <w:noProof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2"/>
            <w:szCs w:val="22"/>
            <w:lang w:eastAsia="it-IT"/>
            <w14:ligatures w14:val="standardContextual"/>
          </w:rPr>
          <w:tab/>
        </w:r>
        <w:r w:rsidRPr="00A364D9">
          <w:rPr>
            <w:rStyle w:val="Collegamentoipertestuale"/>
            <w:noProof/>
          </w:rPr>
          <w:t>Principi della Sicurezza delle Informazioni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_Toc177725127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5DF1244" w14:textId="77777777" w:rsidR="00E7293A" w:rsidRDefault="00E7293A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2"/>
          <w:szCs w:val="22"/>
          <w:lang w:eastAsia="it-IT"/>
          <w14:ligatures w14:val="standardContextual"/>
        </w:rPr>
      </w:pPr>
      <w:hyperlink w:anchor="_Toc177725128" w:history="1">
        <w:r w:rsidRPr="00A364D9">
          <w:rPr>
            <w:rStyle w:val="Collegamentoipertestuale"/>
            <w:noProof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2"/>
            <w:szCs w:val="22"/>
            <w:lang w:eastAsia="it-IT"/>
            <w14:ligatures w14:val="standardContextual"/>
          </w:rPr>
          <w:tab/>
        </w:r>
        <w:r w:rsidRPr="00A364D9">
          <w:rPr>
            <w:rStyle w:val="Collegamentoipertestuale"/>
            <w:noProof/>
          </w:rPr>
          <w:t>Ruoli e responsabilità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_Toc177725128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9CC949E" w14:textId="77777777" w:rsidR="00E7293A" w:rsidRDefault="00E7293A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2"/>
          <w:szCs w:val="22"/>
          <w:lang w:eastAsia="it-IT"/>
          <w14:ligatures w14:val="standardContextual"/>
        </w:rPr>
      </w:pPr>
      <w:hyperlink w:anchor="_Toc177725129" w:history="1">
        <w:r w:rsidRPr="00A364D9">
          <w:rPr>
            <w:rStyle w:val="Collegamentoipertestuale"/>
            <w:noProof/>
          </w:rPr>
          <w:t>6.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2"/>
            <w:szCs w:val="22"/>
            <w:lang w:eastAsia="it-IT"/>
            <w14:ligatures w14:val="standardContextual"/>
          </w:rPr>
          <w:tab/>
        </w:r>
        <w:r w:rsidRPr="00A364D9">
          <w:rPr>
            <w:rStyle w:val="Collegamentoipertestuale"/>
            <w:noProof/>
          </w:rPr>
          <w:t>Valutazione dei rischi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_Toc177725129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86E4A0A" w14:textId="77777777" w:rsidR="00E7293A" w:rsidRDefault="00E7293A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2"/>
          <w:szCs w:val="22"/>
          <w:lang w:eastAsia="it-IT"/>
          <w14:ligatures w14:val="standardContextual"/>
        </w:rPr>
      </w:pPr>
      <w:hyperlink w:anchor="_Toc177725130" w:history="1">
        <w:r w:rsidRPr="00A364D9">
          <w:rPr>
            <w:rStyle w:val="Collegamentoipertestuale"/>
            <w:noProof/>
          </w:rPr>
          <w:t>7.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2"/>
            <w:szCs w:val="22"/>
            <w:lang w:eastAsia="it-IT"/>
            <w14:ligatures w14:val="standardContextual"/>
          </w:rPr>
          <w:tab/>
        </w:r>
        <w:r w:rsidRPr="00A364D9">
          <w:rPr>
            <w:rStyle w:val="Collegamentoipertestuale"/>
            <w:noProof/>
          </w:rPr>
          <w:t>Controlli di sicurezza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_Toc177725130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A1B36E7" w14:textId="77777777" w:rsidR="00E7293A" w:rsidRDefault="00E7293A">
      <w:pPr>
        <w:pStyle w:val="Sommario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2"/>
          <w:szCs w:val="22"/>
          <w:lang w:eastAsia="it-IT"/>
          <w14:ligatures w14:val="standardContextual"/>
        </w:rPr>
      </w:pPr>
      <w:hyperlink w:anchor="_Toc177725131" w:history="1">
        <w:r w:rsidRPr="00A364D9">
          <w:rPr>
            <w:rStyle w:val="Collegamentoipertestuale"/>
            <w:noProof/>
          </w:rPr>
          <w:t>8.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2"/>
            <w:szCs w:val="22"/>
            <w:lang w:eastAsia="it-IT"/>
            <w14:ligatures w14:val="standardContextual"/>
          </w:rPr>
          <w:tab/>
        </w:r>
        <w:r w:rsidRPr="00A364D9">
          <w:rPr>
            <w:rStyle w:val="Collegamentoipertestuale"/>
            <w:noProof/>
          </w:rPr>
          <w:t>Conformità Legale e Normativa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_Toc177725131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1160A85" w14:textId="77777777" w:rsidR="004955E6" w:rsidRDefault="006C60E7" w:rsidP="00B608C7">
      <w:pPr>
        <w:pStyle w:val="Sommario1"/>
      </w:pPr>
      <w:r w:rsidRPr="004955E6">
        <w:fldChar w:fldCharType="end"/>
      </w:r>
    </w:p>
    <w:p w14:paraId="159E588D" w14:textId="77777777" w:rsidR="004955E6" w:rsidRDefault="004955E6">
      <w:pPr>
        <w:spacing w:line="240" w:lineRule="auto"/>
        <w:jc w:val="left"/>
        <w:rPr>
          <w:b/>
          <w:sz w:val="28"/>
          <w:szCs w:val="32"/>
        </w:rPr>
      </w:pPr>
      <w:r>
        <w:br w:type="page"/>
      </w:r>
    </w:p>
    <w:p w14:paraId="76B7D097" w14:textId="77777777" w:rsidR="00157DC5" w:rsidRPr="0072024B" w:rsidRDefault="00AD2C7E" w:rsidP="00157DC5">
      <w:pPr>
        <w:pStyle w:val="Titolo1"/>
      </w:pPr>
      <w:bookmarkStart w:id="1" w:name="_Toc177725124"/>
      <w:r>
        <w:lastRenderedPageBreak/>
        <w:t>Introduzione</w:t>
      </w:r>
      <w:bookmarkEnd w:id="1"/>
    </w:p>
    <w:p w14:paraId="04CA39FA" w14:textId="02D7EB3E" w:rsidR="00157DC5" w:rsidRDefault="00AD2C7E" w:rsidP="00157DC5">
      <w:r w:rsidRPr="00AD2C7E">
        <w:t>La</w:t>
      </w:r>
      <w:r w:rsidR="003A135C">
        <w:t xml:space="preserve"> </w:t>
      </w:r>
      <w:r w:rsidR="003A135C" w:rsidRPr="003A135C">
        <w:t xml:space="preserve">sicurezza delle informazioni è essenziale per la protezione degli asset aziendali, della reputazione e del successo dell'organizzazione. Questa politica definisce i principi e gli obiettivi per la gestione della sicurezza delle informazioni in conformità con lo standard </w:t>
      </w:r>
      <w:r w:rsidR="003A135C" w:rsidRPr="003A135C">
        <w:rPr>
          <w:b/>
          <w:bCs/>
        </w:rPr>
        <w:t>ISO 27001</w:t>
      </w:r>
      <w:r w:rsidR="003A135C" w:rsidRPr="003A135C">
        <w:t>, e include estensioni specifiche per l’</w:t>
      </w:r>
      <w:r w:rsidR="003A135C" w:rsidRPr="003A135C">
        <w:rPr>
          <w:b/>
          <w:bCs/>
        </w:rPr>
        <w:t>ambiente cloud computing</w:t>
      </w:r>
      <w:r w:rsidR="003A135C" w:rsidRPr="003A135C">
        <w:t xml:space="preserve"> come indicato dagli standard </w:t>
      </w:r>
      <w:r w:rsidR="003A135C" w:rsidRPr="003A135C">
        <w:rPr>
          <w:b/>
          <w:bCs/>
        </w:rPr>
        <w:t>ISO 27017</w:t>
      </w:r>
      <w:r w:rsidR="003A135C" w:rsidRPr="003A135C">
        <w:t xml:space="preserve"> e </w:t>
      </w:r>
      <w:r w:rsidR="003A135C" w:rsidRPr="003A135C">
        <w:rPr>
          <w:b/>
          <w:bCs/>
        </w:rPr>
        <w:t>ISO</w:t>
      </w:r>
      <w:r w:rsidR="003A135C">
        <w:rPr>
          <w:b/>
          <w:bCs/>
        </w:rPr>
        <w:t xml:space="preserve"> </w:t>
      </w:r>
      <w:r w:rsidR="003A135C" w:rsidRPr="003A135C">
        <w:rPr>
          <w:b/>
          <w:bCs/>
        </w:rPr>
        <w:t>27018</w:t>
      </w:r>
    </w:p>
    <w:p w14:paraId="5D1EEEE1" w14:textId="77777777" w:rsidR="00157DC5" w:rsidRPr="0072024B" w:rsidRDefault="00AD2C7E" w:rsidP="000B6ABE">
      <w:pPr>
        <w:pStyle w:val="Titolo1"/>
      </w:pPr>
      <w:bookmarkStart w:id="2" w:name="_Toc177725125"/>
      <w:r>
        <w:t>Obiettivo</w:t>
      </w:r>
      <w:bookmarkEnd w:id="2"/>
    </w:p>
    <w:p w14:paraId="06BF1D63" w14:textId="77777777" w:rsidR="003A135C" w:rsidRDefault="00800E73" w:rsidP="003A135C">
      <w:r w:rsidRPr="00800E73">
        <w:t>L'</w:t>
      </w:r>
      <w:r w:rsidR="003A135C" w:rsidRPr="003A135C">
        <w:t xml:space="preserve"> </w:t>
      </w:r>
      <w:r w:rsidR="003A135C">
        <w:t>L'obiettivo della presente politica è proteggere le informazioni aziendali da ogni minaccia, interna o esterna, deliberata o accidentale, e garantire la riservatezza, l'integrità e la disponibilità delle informazioni.</w:t>
      </w:r>
    </w:p>
    <w:p w14:paraId="6CD704CD" w14:textId="77777777" w:rsidR="003A135C" w:rsidRDefault="003A135C" w:rsidP="003A135C">
      <w:r>
        <w:t>In aggiunta:</w:t>
      </w:r>
    </w:p>
    <w:p w14:paraId="0FE02243" w14:textId="77777777" w:rsidR="003A135C" w:rsidRDefault="003A135C" w:rsidP="003A135C"/>
    <w:p w14:paraId="248F2C7F" w14:textId="77777777" w:rsidR="003A135C" w:rsidRDefault="003A135C" w:rsidP="003A135C">
      <w:pPr>
        <w:pStyle w:val="Paragrafoelenco"/>
        <w:numPr>
          <w:ilvl w:val="0"/>
          <w:numId w:val="31"/>
        </w:numPr>
      </w:pPr>
      <w:r>
        <w:t>Garantire la protezione dei dati personali memorizzati nel cloud, anche quando gestiti da fornitori terzi ISO 27018.</w:t>
      </w:r>
    </w:p>
    <w:p w14:paraId="23AADAE8" w14:textId="77777777" w:rsidR="003A135C" w:rsidRDefault="003A135C" w:rsidP="003A135C"/>
    <w:p w14:paraId="6C9CB6CB" w14:textId="77777777" w:rsidR="00157DC5" w:rsidRPr="0072024B" w:rsidRDefault="003A135C" w:rsidP="003A135C">
      <w:pPr>
        <w:pStyle w:val="Paragrafoelenco"/>
        <w:numPr>
          <w:ilvl w:val="0"/>
          <w:numId w:val="31"/>
        </w:numPr>
      </w:pPr>
      <w:r>
        <w:t>Garantire controlli di sicurezza adeguati nei servizi di cloud computing, compresi ambienti multi-tenant, in conformità con la ISO 27017.</w:t>
      </w:r>
    </w:p>
    <w:p w14:paraId="531D72A5" w14:textId="77777777" w:rsidR="00157DC5" w:rsidRPr="000B6ABE" w:rsidRDefault="00800E73" w:rsidP="000B6ABE">
      <w:pPr>
        <w:pStyle w:val="Titolo1"/>
      </w:pPr>
      <w:bookmarkStart w:id="3" w:name="_Toc177725126"/>
      <w:r>
        <w:t>Ambito di applicazione</w:t>
      </w:r>
      <w:bookmarkEnd w:id="3"/>
    </w:p>
    <w:p w14:paraId="2BC4092C" w14:textId="77777777" w:rsidR="003A135C" w:rsidRDefault="009A1EB3" w:rsidP="003A135C">
      <w:pPr>
        <w:spacing w:line="276" w:lineRule="auto"/>
      </w:pPr>
      <w:bookmarkStart w:id="4" w:name="_Toc265511405"/>
      <w:bookmarkStart w:id="5" w:name="_Toc499719288"/>
      <w:bookmarkStart w:id="6" w:name="_Toc2088821"/>
      <w:bookmarkEnd w:id="4"/>
      <w:r>
        <w:t>Questa</w:t>
      </w:r>
      <w:bookmarkEnd w:id="5"/>
      <w:bookmarkEnd w:id="6"/>
      <w:r w:rsidR="003A135C">
        <w:t xml:space="preserve"> politica si applica a tutti i dipendenti, collaboratori, fornitori e terze parti che trattano informazioni aziendali e utilizzano sistemi, reti e risorse informatiche dell'organizzazione, inclusi servizi e infrastrutture cloud.</w:t>
      </w:r>
    </w:p>
    <w:p w14:paraId="1AA09FAC" w14:textId="77777777" w:rsidR="003A135C" w:rsidRDefault="003A135C" w:rsidP="003A135C">
      <w:pPr>
        <w:spacing w:line="276" w:lineRule="auto"/>
      </w:pPr>
      <w:r>
        <w:t>Si specifica che:</w:t>
      </w:r>
    </w:p>
    <w:p w14:paraId="1F1A564A" w14:textId="77777777" w:rsidR="003A135C" w:rsidRDefault="003A135C" w:rsidP="003A135C">
      <w:pPr>
        <w:spacing w:line="276" w:lineRule="auto"/>
      </w:pPr>
    </w:p>
    <w:p w14:paraId="506D0F54" w14:textId="77777777" w:rsidR="003A135C" w:rsidRDefault="003A135C" w:rsidP="003A135C">
      <w:pPr>
        <w:pStyle w:val="Paragrafoelenco"/>
        <w:numPr>
          <w:ilvl w:val="0"/>
          <w:numId w:val="32"/>
        </w:numPr>
        <w:spacing w:line="276" w:lineRule="auto"/>
      </w:pPr>
      <w:r>
        <w:t>Le attività di trattamento, elaborazione e conservazione dei dati possono avvenire su piattaforme di cloud computing.</w:t>
      </w:r>
    </w:p>
    <w:p w14:paraId="02F1D712" w14:textId="77777777" w:rsidR="003A135C" w:rsidRDefault="003A135C" w:rsidP="003A135C">
      <w:pPr>
        <w:spacing w:line="276" w:lineRule="auto"/>
      </w:pPr>
    </w:p>
    <w:p w14:paraId="12D480F1" w14:textId="77777777" w:rsidR="00157DC5" w:rsidRDefault="003A135C" w:rsidP="003A135C">
      <w:pPr>
        <w:pStyle w:val="Paragrafoelenco"/>
        <w:numPr>
          <w:ilvl w:val="0"/>
          <w:numId w:val="32"/>
        </w:numPr>
        <w:spacing w:line="276" w:lineRule="auto"/>
      </w:pPr>
      <w:r>
        <w:t>La posizione geografica dei dati nei cloud provider (attualmente Irlanda) è monitorata per assicurare conformità alla normativa europea (es. GDPR) (ISO/IEC 27018).</w:t>
      </w:r>
    </w:p>
    <w:p w14:paraId="7D636841" w14:textId="77777777" w:rsidR="00157DC5" w:rsidRPr="00922E0D" w:rsidRDefault="008B63E5" w:rsidP="008B63E5">
      <w:pPr>
        <w:pStyle w:val="Titolo1"/>
      </w:pPr>
      <w:bookmarkStart w:id="7" w:name="_Toc265511408"/>
      <w:bookmarkStart w:id="8" w:name="_Toc177725127"/>
      <w:bookmarkEnd w:id="7"/>
      <w:r>
        <w:lastRenderedPageBreak/>
        <w:t>Principi della Sicurezza delle Informazioni</w:t>
      </w:r>
      <w:bookmarkEnd w:id="8"/>
    </w:p>
    <w:p w14:paraId="69A37A20" w14:textId="77777777" w:rsidR="00A84FE4" w:rsidRDefault="00A84FE4" w:rsidP="00A84FE4">
      <w:r>
        <w:t>L'organizzazione si impegna a proteggere le informazioni seguendo questi principi fondamentali:</w:t>
      </w:r>
    </w:p>
    <w:p w14:paraId="3F9108D9" w14:textId="77777777" w:rsidR="00A84FE4" w:rsidRDefault="00A84FE4" w:rsidP="00A84FE4"/>
    <w:p w14:paraId="3A0D43E6" w14:textId="77777777" w:rsidR="00A84FE4" w:rsidRDefault="00A84FE4" w:rsidP="00A84FE4">
      <w:pPr>
        <w:pStyle w:val="Paragrafoelenco"/>
        <w:numPr>
          <w:ilvl w:val="0"/>
          <w:numId w:val="29"/>
        </w:numPr>
      </w:pPr>
      <w:r w:rsidRPr="00A84FE4">
        <w:rPr>
          <w:b/>
          <w:bCs/>
        </w:rPr>
        <w:t>Riservatezza:</w:t>
      </w:r>
      <w:r>
        <w:t xml:space="preserve"> Garantire che le informazioni siano accessibili solo a chi è autorizzato a visualizzarle.</w:t>
      </w:r>
    </w:p>
    <w:p w14:paraId="29F2AAF1" w14:textId="77777777" w:rsidR="00A84FE4" w:rsidRDefault="00A84FE4" w:rsidP="00A84FE4">
      <w:pPr>
        <w:pStyle w:val="Paragrafoelenco"/>
        <w:numPr>
          <w:ilvl w:val="0"/>
          <w:numId w:val="29"/>
        </w:numPr>
      </w:pPr>
      <w:r w:rsidRPr="00A84FE4">
        <w:rPr>
          <w:b/>
          <w:bCs/>
        </w:rPr>
        <w:t>Integrità:</w:t>
      </w:r>
      <w:r>
        <w:t xml:space="preserve"> Salvaguardare l'accuratezza e la completezza delle informazioni e dei metodi di elaborazione.</w:t>
      </w:r>
    </w:p>
    <w:p w14:paraId="5D94B7F7" w14:textId="77777777" w:rsidR="00157DC5" w:rsidRDefault="00A84FE4" w:rsidP="00A84FE4">
      <w:pPr>
        <w:pStyle w:val="Paragrafoelenco"/>
        <w:numPr>
          <w:ilvl w:val="0"/>
          <w:numId w:val="29"/>
        </w:numPr>
      </w:pPr>
      <w:r w:rsidRPr="00A84FE4">
        <w:rPr>
          <w:b/>
          <w:bCs/>
        </w:rPr>
        <w:t>Disponibilità:</w:t>
      </w:r>
      <w:r>
        <w:t xml:space="preserve"> Assicurare che le informazioni ei sistemi siano accessibili e utilizzabili quando necessario.</w:t>
      </w:r>
    </w:p>
    <w:p w14:paraId="2D626575" w14:textId="77777777" w:rsidR="003A135C" w:rsidRDefault="003A135C" w:rsidP="003A135C">
      <w:pPr>
        <w:pStyle w:val="Paragrafoelenco"/>
        <w:numPr>
          <w:ilvl w:val="0"/>
          <w:numId w:val="29"/>
        </w:numPr>
      </w:pPr>
      <w:r>
        <w:t>Segregazione logica tra tenant (ISO 27017).</w:t>
      </w:r>
    </w:p>
    <w:p w14:paraId="32DB1478" w14:textId="77777777" w:rsidR="003A135C" w:rsidRDefault="003A135C" w:rsidP="003A135C">
      <w:pPr>
        <w:pStyle w:val="Paragrafoelenco"/>
        <w:numPr>
          <w:ilvl w:val="0"/>
          <w:numId w:val="29"/>
        </w:numPr>
      </w:pPr>
      <w:r>
        <w:t>Controllo degli accessi da parte dei fornitori cloud con tracciabilità e registrazione (ISO 27018).</w:t>
      </w:r>
    </w:p>
    <w:p w14:paraId="19AD06B4" w14:textId="77777777" w:rsidR="003A135C" w:rsidRDefault="003A135C" w:rsidP="003A135C">
      <w:pPr>
        <w:pStyle w:val="Paragrafoelenco"/>
        <w:ind w:left="1287" w:firstLine="0"/>
      </w:pPr>
    </w:p>
    <w:p w14:paraId="1DE6E954" w14:textId="77777777" w:rsidR="002C344F" w:rsidRDefault="002C344F" w:rsidP="002C344F"/>
    <w:p w14:paraId="3E920F5C" w14:textId="77777777" w:rsidR="002C344F" w:rsidRDefault="002C344F" w:rsidP="002C344F"/>
    <w:p w14:paraId="04642015" w14:textId="77777777" w:rsidR="00FA387A" w:rsidRDefault="00FA387A" w:rsidP="00FA387A"/>
    <w:p w14:paraId="102F6913" w14:textId="77777777" w:rsidR="00C86DE0" w:rsidRDefault="00C86DE0" w:rsidP="00C86DE0">
      <w:pPr>
        <w:pStyle w:val="Titolo1"/>
      </w:pPr>
      <w:bookmarkStart w:id="9" w:name="_Toc177725128"/>
      <w:r>
        <w:t>Ruoli e responsabilità</w:t>
      </w:r>
      <w:bookmarkEnd w:id="9"/>
    </w:p>
    <w:p w14:paraId="05DEAE29" w14:textId="77777777" w:rsidR="00FA387A" w:rsidRDefault="00FA387A" w:rsidP="00FA387A">
      <w:pPr>
        <w:pStyle w:val="Paragrafoelenco"/>
        <w:numPr>
          <w:ilvl w:val="0"/>
          <w:numId w:val="30"/>
        </w:numPr>
      </w:pPr>
      <w:r w:rsidRPr="00865A73">
        <w:rPr>
          <w:b/>
          <w:bCs/>
        </w:rPr>
        <w:t>Direzione Aziendale:</w:t>
      </w:r>
      <w:r>
        <w:t xml:space="preserve"> Responsabile del supporto e dell'approvazione della politica sulla sicurezza delle informazioni e dell'allocazione delle risorse necessarie.</w:t>
      </w:r>
    </w:p>
    <w:p w14:paraId="4ACC0D79" w14:textId="77777777" w:rsidR="00FA387A" w:rsidRDefault="00FA387A" w:rsidP="00FA387A">
      <w:pPr>
        <w:pStyle w:val="Paragrafoelenco"/>
        <w:numPr>
          <w:ilvl w:val="0"/>
          <w:numId w:val="30"/>
        </w:numPr>
      </w:pPr>
      <w:r w:rsidRPr="00865A73">
        <w:rPr>
          <w:b/>
          <w:bCs/>
        </w:rPr>
        <w:t xml:space="preserve">Responsabile </w:t>
      </w:r>
      <w:r w:rsidR="003861C7" w:rsidRPr="00865A73">
        <w:rPr>
          <w:b/>
          <w:bCs/>
        </w:rPr>
        <w:t xml:space="preserve">del </w:t>
      </w:r>
      <w:r w:rsidR="00203B7C" w:rsidRPr="00865A73">
        <w:rPr>
          <w:b/>
          <w:bCs/>
        </w:rPr>
        <w:t>S</w:t>
      </w:r>
      <w:r w:rsidR="003861C7" w:rsidRPr="00865A73">
        <w:rPr>
          <w:b/>
          <w:bCs/>
        </w:rPr>
        <w:t>istema</w:t>
      </w:r>
      <w:r w:rsidR="00916094" w:rsidRPr="00865A73">
        <w:rPr>
          <w:b/>
          <w:bCs/>
        </w:rPr>
        <w:t xml:space="preserve"> di Gestione</w:t>
      </w:r>
      <w:r w:rsidR="003861C7" w:rsidRPr="00865A73">
        <w:rPr>
          <w:b/>
          <w:bCs/>
        </w:rPr>
        <w:t xml:space="preserve"> </w:t>
      </w:r>
      <w:r w:rsidR="00865A73" w:rsidRPr="00865A73">
        <w:rPr>
          <w:b/>
          <w:bCs/>
        </w:rPr>
        <w:t>de</w:t>
      </w:r>
      <w:r w:rsidR="003861C7" w:rsidRPr="00865A73">
        <w:rPr>
          <w:b/>
          <w:bCs/>
        </w:rPr>
        <w:t xml:space="preserve">lla </w:t>
      </w:r>
      <w:r w:rsidRPr="00865A73">
        <w:rPr>
          <w:b/>
          <w:bCs/>
        </w:rPr>
        <w:t>Sicurezza delle Informazioni (R</w:t>
      </w:r>
      <w:r w:rsidR="00916094" w:rsidRPr="00865A73">
        <w:rPr>
          <w:b/>
          <w:bCs/>
        </w:rPr>
        <w:t>G</w:t>
      </w:r>
      <w:r w:rsidRPr="00865A73">
        <w:rPr>
          <w:b/>
          <w:bCs/>
        </w:rPr>
        <w:t>SI</w:t>
      </w:r>
      <w:r w:rsidR="0006792B" w:rsidRPr="00865A73">
        <w:rPr>
          <w:b/>
          <w:bCs/>
        </w:rPr>
        <w:t>):</w:t>
      </w:r>
      <w:r>
        <w:t xml:space="preserve"> Responsabile dell'implementazione, del mantenimento e del miglioramento continuo del Sistema di Gestione della Sicurezza delle Informazioni (SGSI).</w:t>
      </w:r>
    </w:p>
    <w:p w14:paraId="112DA5BD" w14:textId="77777777" w:rsidR="00FA387A" w:rsidRDefault="00FA387A" w:rsidP="00FA387A">
      <w:pPr>
        <w:pStyle w:val="Paragrafoelenco"/>
        <w:numPr>
          <w:ilvl w:val="0"/>
          <w:numId w:val="30"/>
        </w:numPr>
      </w:pPr>
      <w:r w:rsidRPr="00865A73">
        <w:rPr>
          <w:b/>
          <w:bCs/>
        </w:rPr>
        <w:t xml:space="preserve">Dipendenti e </w:t>
      </w:r>
      <w:r w:rsidR="002C344F" w:rsidRPr="00865A73">
        <w:rPr>
          <w:b/>
          <w:bCs/>
        </w:rPr>
        <w:t>Collaboratori:</w:t>
      </w:r>
      <w:r>
        <w:t xml:space="preserve"> </w:t>
      </w:r>
      <w:r w:rsidR="003A135C" w:rsidRPr="003A135C">
        <w:t xml:space="preserve">Devono garantire la </w:t>
      </w:r>
      <w:r w:rsidR="003A135C" w:rsidRPr="003A135C">
        <w:rPr>
          <w:b/>
          <w:bCs/>
        </w:rPr>
        <w:t>conformità agli standard ISO 27017 e 27018</w:t>
      </w:r>
      <w:r w:rsidR="003A135C" w:rsidRPr="003A135C">
        <w:t>, in particolare per la protezione dei dati personali, la segregazione degli ambienti e la trasparenza sulla localizzazione dei dati.</w:t>
      </w:r>
    </w:p>
    <w:p w14:paraId="1F3C01C7" w14:textId="77777777" w:rsidR="00865A73" w:rsidRDefault="00865A73" w:rsidP="00865A73"/>
    <w:p w14:paraId="5C1CF905" w14:textId="77777777" w:rsidR="003A135C" w:rsidRDefault="003A135C" w:rsidP="00865A73"/>
    <w:p w14:paraId="5E8A2AD4" w14:textId="77777777" w:rsidR="003A135C" w:rsidRDefault="003A135C" w:rsidP="00865A73"/>
    <w:p w14:paraId="7599E413" w14:textId="77777777" w:rsidR="00865A73" w:rsidRDefault="00865A73" w:rsidP="00865A73">
      <w:pPr>
        <w:pStyle w:val="Titolo1"/>
      </w:pPr>
      <w:bookmarkStart w:id="10" w:name="_Toc177725129"/>
      <w:r>
        <w:lastRenderedPageBreak/>
        <w:t>Valutazione dei rischi</w:t>
      </w:r>
      <w:bookmarkEnd w:id="10"/>
    </w:p>
    <w:p w14:paraId="68E9F3D3" w14:textId="77777777" w:rsidR="00696B6E" w:rsidRPr="00696B6E" w:rsidRDefault="005441A6" w:rsidP="00696B6E">
      <w:r>
        <w:t>L'organizzazione effettuerà regolarmente una valutazione dei rischi per identificare, analizzare e gestire i rischi associati alla sicurezza delle informazioni. Verranno adottate misure per ridurre i rischi a un livello accettabile attraverso controlli preventivi, correttivi e di mitigazione</w:t>
      </w:r>
      <w:r w:rsidR="00696B6E">
        <w:t xml:space="preserve">, </w:t>
      </w:r>
      <w:r w:rsidR="00696B6E" w:rsidRPr="00696B6E">
        <w:t>includendo:</w:t>
      </w:r>
    </w:p>
    <w:p w14:paraId="723BD691" w14:textId="77777777" w:rsidR="00696B6E" w:rsidRPr="00696B6E" w:rsidRDefault="00696B6E" w:rsidP="00696B6E">
      <w:pPr>
        <w:numPr>
          <w:ilvl w:val="0"/>
          <w:numId w:val="33"/>
        </w:numPr>
      </w:pPr>
      <w:r w:rsidRPr="00696B6E">
        <w:t>Rischi specifici legati all’utilizzo del cloud computing, come accessi non autorizzati da parte del provider, movimentazione geografica dei dati, o vulnerabilità nei servizi multi-tenant.</w:t>
      </w:r>
    </w:p>
    <w:p w14:paraId="7CA36E9C" w14:textId="7151FE15" w:rsidR="00696B6E" w:rsidRPr="00696B6E" w:rsidRDefault="00696B6E" w:rsidP="00696B6E">
      <w:pPr>
        <w:numPr>
          <w:ilvl w:val="0"/>
          <w:numId w:val="33"/>
        </w:numPr>
      </w:pPr>
      <w:r w:rsidRPr="00696B6E">
        <w:t>Verranno adottate misure preventive specifiche per il cloud, come richiesto dalla ISO 27017.</w:t>
      </w:r>
    </w:p>
    <w:p w14:paraId="2BCF9DAC" w14:textId="24D75348" w:rsidR="00DD5F63" w:rsidRDefault="00DD5F63" w:rsidP="005441A6"/>
    <w:p w14:paraId="56E09132" w14:textId="77777777" w:rsidR="005441A6" w:rsidRDefault="005441A6" w:rsidP="005441A6"/>
    <w:p w14:paraId="002F1079" w14:textId="77777777" w:rsidR="005441A6" w:rsidRDefault="005441A6" w:rsidP="005441A6">
      <w:pPr>
        <w:pStyle w:val="Titolo1"/>
      </w:pPr>
      <w:bookmarkStart w:id="11" w:name="_Toc177725130"/>
      <w:r>
        <w:t>Controlli di sicurezza</w:t>
      </w:r>
      <w:bookmarkEnd w:id="11"/>
    </w:p>
    <w:p w14:paraId="28979540" w14:textId="77777777" w:rsidR="00B60E19" w:rsidRDefault="00B60E19" w:rsidP="00B60E19">
      <w:r>
        <w:t>L'organizzazione adotterà e manterrà controlli di sicurezza fisici, logici e organizzativi per proteggere le informazioni aziendali. Tra questi controlli si includono:</w:t>
      </w:r>
    </w:p>
    <w:p w14:paraId="3BE77A9C" w14:textId="77777777" w:rsidR="00696B6E" w:rsidRDefault="00696B6E" w:rsidP="00696B6E"/>
    <w:p w14:paraId="60031603" w14:textId="7647CF45" w:rsidR="00696B6E" w:rsidRDefault="00696B6E" w:rsidP="00696B6E">
      <w:pPr>
        <w:pStyle w:val="Paragrafoelenco"/>
        <w:numPr>
          <w:ilvl w:val="0"/>
          <w:numId w:val="34"/>
        </w:numPr>
      </w:pPr>
      <w:r>
        <w:t>Controllo degli accessi (anche per utenti cloud e provider).</w:t>
      </w:r>
    </w:p>
    <w:p w14:paraId="717067C6" w14:textId="77777777" w:rsidR="00696B6E" w:rsidRDefault="00696B6E" w:rsidP="00696B6E"/>
    <w:p w14:paraId="004A0C59" w14:textId="77777777" w:rsidR="00696B6E" w:rsidRDefault="00696B6E" w:rsidP="00696B6E">
      <w:pPr>
        <w:pStyle w:val="Paragrafoelenco"/>
        <w:numPr>
          <w:ilvl w:val="0"/>
          <w:numId w:val="34"/>
        </w:numPr>
      </w:pPr>
      <w:r>
        <w:t>Crittografia di dati personali memorizzati nel cloud (ISO/IEC 27018).</w:t>
      </w:r>
    </w:p>
    <w:p w14:paraId="33C857B9" w14:textId="77777777" w:rsidR="00696B6E" w:rsidRDefault="00696B6E" w:rsidP="00696B6E"/>
    <w:p w14:paraId="27DA2030" w14:textId="77777777" w:rsidR="00696B6E" w:rsidRDefault="00696B6E" w:rsidP="00696B6E">
      <w:pPr>
        <w:pStyle w:val="Paragrafoelenco"/>
        <w:numPr>
          <w:ilvl w:val="0"/>
          <w:numId w:val="34"/>
        </w:numPr>
      </w:pPr>
      <w:r>
        <w:t>Gestione degli incidenti anche su ambienti cloud.</w:t>
      </w:r>
    </w:p>
    <w:p w14:paraId="76119A57" w14:textId="77777777" w:rsidR="00696B6E" w:rsidRDefault="00696B6E" w:rsidP="00696B6E"/>
    <w:p w14:paraId="1C5AF1B2" w14:textId="77777777" w:rsidR="00696B6E" w:rsidRDefault="00696B6E" w:rsidP="00696B6E">
      <w:pPr>
        <w:pStyle w:val="Paragrafoelenco"/>
        <w:numPr>
          <w:ilvl w:val="0"/>
          <w:numId w:val="34"/>
        </w:numPr>
      </w:pPr>
      <w:r>
        <w:t>Backup con garanzia di accessibilità anche su piattaforme cloud.</w:t>
      </w:r>
    </w:p>
    <w:p w14:paraId="67F6F754" w14:textId="77777777" w:rsidR="00696B6E" w:rsidRDefault="00696B6E" w:rsidP="00696B6E"/>
    <w:p w14:paraId="087B3E2A" w14:textId="77777777" w:rsidR="00696B6E" w:rsidRDefault="00696B6E" w:rsidP="00696B6E">
      <w:pPr>
        <w:pStyle w:val="Paragrafoelenco"/>
        <w:numPr>
          <w:ilvl w:val="0"/>
          <w:numId w:val="34"/>
        </w:numPr>
      </w:pPr>
      <w:r>
        <w:t>Formazione specifica sulla gestione sicura dei dati in ambienti cloud.</w:t>
      </w:r>
    </w:p>
    <w:p w14:paraId="7B0C9344" w14:textId="77777777" w:rsidR="00696B6E" w:rsidRDefault="00696B6E" w:rsidP="00696B6E"/>
    <w:p w14:paraId="70664728" w14:textId="77777777" w:rsidR="00B60E19" w:rsidRDefault="00B60E19" w:rsidP="00B60E19">
      <w:pPr>
        <w:pStyle w:val="Titolo1"/>
      </w:pPr>
      <w:bookmarkStart w:id="12" w:name="_Toc177725131"/>
      <w:r>
        <w:t>Conformità</w:t>
      </w:r>
      <w:r w:rsidR="00E7293A">
        <w:t xml:space="preserve"> Legale e Normativa</w:t>
      </w:r>
      <w:bookmarkEnd w:id="12"/>
    </w:p>
    <w:p w14:paraId="66BA553B" w14:textId="77777777" w:rsidR="00696B6E" w:rsidRPr="00696B6E" w:rsidRDefault="00696B6E" w:rsidP="00696B6E">
      <w:r w:rsidRPr="00696B6E">
        <w:t>L'organizzazione si impegna a:</w:t>
      </w:r>
    </w:p>
    <w:p w14:paraId="15649B91" w14:textId="77777777" w:rsidR="00696B6E" w:rsidRPr="00696B6E" w:rsidRDefault="00696B6E" w:rsidP="00696B6E">
      <w:pPr>
        <w:numPr>
          <w:ilvl w:val="0"/>
          <w:numId w:val="35"/>
        </w:numPr>
      </w:pPr>
      <w:r w:rsidRPr="00696B6E">
        <w:lastRenderedPageBreak/>
        <w:t xml:space="preserve">Rispettare tutte le normative nazionali e internazionali, inclusa la </w:t>
      </w:r>
      <w:r w:rsidRPr="00696B6E">
        <w:rPr>
          <w:b/>
          <w:bCs/>
        </w:rPr>
        <w:t>GDPR</w:t>
      </w:r>
      <w:r w:rsidRPr="00696B6E">
        <w:t>.</w:t>
      </w:r>
    </w:p>
    <w:p w14:paraId="4FB0C911" w14:textId="77777777" w:rsidR="00696B6E" w:rsidRPr="00696B6E" w:rsidRDefault="00696B6E" w:rsidP="00696B6E">
      <w:pPr>
        <w:numPr>
          <w:ilvl w:val="0"/>
          <w:numId w:val="35"/>
        </w:numPr>
      </w:pPr>
      <w:r w:rsidRPr="00696B6E">
        <w:t xml:space="preserve">Assicurare che i </w:t>
      </w:r>
      <w:r w:rsidRPr="00696B6E">
        <w:rPr>
          <w:b/>
          <w:bCs/>
        </w:rPr>
        <w:t>fornitori cloud siano conformi</w:t>
      </w:r>
      <w:r w:rsidRPr="00696B6E">
        <w:t xml:space="preserve"> alle normative sulla protezione dei dati personali.</w:t>
      </w:r>
    </w:p>
    <w:p w14:paraId="4C1E5E47" w14:textId="77777777" w:rsidR="00696B6E" w:rsidRPr="00696B6E" w:rsidRDefault="00696B6E" w:rsidP="00696B6E">
      <w:pPr>
        <w:numPr>
          <w:ilvl w:val="0"/>
          <w:numId w:val="35"/>
        </w:numPr>
      </w:pPr>
      <w:r w:rsidRPr="00696B6E">
        <w:rPr>
          <w:b/>
          <w:bCs/>
        </w:rPr>
        <w:t>Monitorare la localizzazione geografica dei dati</w:t>
      </w:r>
      <w:r w:rsidRPr="00696B6E">
        <w:t xml:space="preserve"> (attualmente Irlanda), garantendo che il trattamento avvenga in paesi con adeguate garanzie legali.</w:t>
      </w:r>
    </w:p>
    <w:p w14:paraId="7AB62E7E" w14:textId="77777777" w:rsidR="00F01407" w:rsidRDefault="00F01407" w:rsidP="00F01407"/>
    <w:p w14:paraId="3A22A217" w14:textId="77777777" w:rsidR="00F01407" w:rsidRDefault="00F01407" w:rsidP="00F01407">
      <w:pPr>
        <w:pStyle w:val="Titolo1"/>
      </w:pPr>
      <w:r>
        <w:t>Verifica e Riesame</w:t>
      </w:r>
    </w:p>
    <w:p w14:paraId="5DB1322E" w14:textId="77777777" w:rsidR="0005276F" w:rsidRDefault="006327B1" w:rsidP="0005276F">
      <w:r>
        <w:t>La politica sulla sicurezza delle informazioni sarà regolarmente verificata e riesaminata per garantirne l'efficacia e l'allineamento con i cambiamenti normativi, tecnologici e aziendali. Verranno condotti audit interni per valutare la conformità al Sistema di Gestione della Sicurezza delle Informazioni (SGSI).</w:t>
      </w:r>
    </w:p>
    <w:p w14:paraId="71DF0924" w14:textId="77777777" w:rsidR="006327B1" w:rsidRDefault="006327B1" w:rsidP="00D87138">
      <w:pPr>
        <w:pStyle w:val="Titolo1"/>
        <w:tabs>
          <w:tab w:val="left" w:pos="851"/>
        </w:tabs>
      </w:pPr>
      <w:r>
        <w:t>Conseguenze delle Violazioni</w:t>
      </w:r>
    </w:p>
    <w:p w14:paraId="73622B17" w14:textId="66EF907D" w:rsidR="00030A2A" w:rsidRDefault="00030A2A" w:rsidP="00696B6E">
      <w:r>
        <w:t>Le violazioni della presente politica o delle procedure associate saranno trattate seriamente e potranno comportare azioni disciplinari, inclusa la risoluzione del contratto di lavoro o azioni legali.</w:t>
      </w:r>
    </w:p>
    <w:p w14:paraId="181C166E" w14:textId="77777777" w:rsidR="00030A2A" w:rsidRDefault="00030A2A" w:rsidP="00030A2A">
      <w:pPr>
        <w:pStyle w:val="Titolo1"/>
      </w:pPr>
      <w:r>
        <w:t xml:space="preserve">Miglioramento </w:t>
      </w:r>
      <w:r w:rsidR="00AE2E00">
        <w:t xml:space="preserve">Continuo </w:t>
      </w:r>
    </w:p>
    <w:p w14:paraId="29FCFED2" w14:textId="77777777" w:rsidR="00696B6E" w:rsidRPr="00696B6E" w:rsidRDefault="00696B6E" w:rsidP="00696B6E">
      <w:r w:rsidRPr="00696B6E">
        <w:t xml:space="preserve">L’organizzazione si impegna al </w:t>
      </w:r>
      <w:r w:rsidRPr="00696B6E">
        <w:rPr>
          <w:b/>
          <w:bCs/>
        </w:rPr>
        <w:t>miglioramento continuo del Sistema di Gestione della Sicurezza delle Informazioni</w:t>
      </w:r>
      <w:r w:rsidRPr="00696B6E">
        <w:t xml:space="preserve"> per adattarsi a </w:t>
      </w:r>
      <w:r w:rsidRPr="00696B6E">
        <w:rPr>
          <w:b/>
          <w:bCs/>
        </w:rPr>
        <w:t>nuove minacce</w:t>
      </w:r>
      <w:r w:rsidRPr="00696B6E">
        <w:t xml:space="preserve">, </w:t>
      </w:r>
      <w:r w:rsidRPr="00696B6E">
        <w:rPr>
          <w:b/>
          <w:bCs/>
        </w:rPr>
        <w:t>opportunità</w:t>
      </w:r>
      <w:r w:rsidRPr="00696B6E">
        <w:t xml:space="preserve"> e </w:t>
      </w:r>
      <w:r w:rsidRPr="00696B6E">
        <w:rPr>
          <w:b/>
          <w:bCs/>
        </w:rPr>
        <w:t>sviluppi tecnologici</w:t>
      </w:r>
      <w:r w:rsidRPr="00696B6E">
        <w:t>.</w:t>
      </w:r>
      <w:r w:rsidRPr="00696B6E">
        <w:br/>
        <w:t>Tale impegno include anche:</w:t>
      </w:r>
    </w:p>
    <w:p w14:paraId="69C887CB" w14:textId="77777777" w:rsidR="00696B6E" w:rsidRPr="00696B6E" w:rsidRDefault="00696B6E" w:rsidP="00696B6E">
      <w:pPr>
        <w:numPr>
          <w:ilvl w:val="0"/>
          <w:numId w:val="36"/>
        </w:numPr>
      </w:pPr>
      <w:r w:rsidRPr="00696B6E">
        <w:t>La revisione costante delle pratiche di sicurezza nei contesti cloud.</w:t>
      </w:r>
    </w:p>
    <w:p w14:paraId="4D0E57DA" w14:textId="77777777" w:rsidR="00696B6E" w:rsidRPr="00696B6E" w:rsidRDefault="00696B6E" w:rsidP="00696B6E">
      <w:pPr>
        <w:numPr>
          <w:ilvl w:val="0"/>
          <w:numId w:val="36"/>
        </w:numPr>
      </w:pPr>
      <w:r w:rsidRPr="00696B6E">
        <w:t>L’adozione di misure e tecnologie innovative per la protezione dei dati personali in ambienti cloud.</w:t>
      </w:r>
    </w:p>
    <w:p w14:paraId="3A4D2F9F" w14:textId="77777777" w:rsidR="00696B6E" w:rsidRPr="00696B6E" w:rsidRDefault="00696B6E" w:rsidP="00696B6E">
      <w:pPr>
        <w:numPr>
          <w:ilvl w:val="0"/>
          <w:numId w:val="36"/>
        </w:numPr>
      </w:pPr>
      <w:r w:rsidRPr="00696B6E">
        <w:t xml:space="preserve">La collaborazione con fornitori che dimostrano un impegno documentato nella </w:t>
      </w:r>
      <w:r w:rsidRPr="00696B6E">
        <w:rPr>
          <w:b/>
          <w:bCs/>
        </w:rPr>
        <w:t>conformità agli standard ISO/IEC 27017 e ISO/IEC 27018</w:t>
      </w:r>
      <w:r w:rsidRPr="00696B6E">
        <w:t>.</w:t>
      </w:r>
    </w:p>
    <w:p w14:paraId="2A85DC6E" w14:textId="2C063B9F" w:rsidR="007E36D5" w:rsidRDefault="00696B6E" w:rsidP="00205931">
      <w:pPr>
        <w:numPr>
          <w:ilvl w:val="0"/>
          <w:numId w:val="36"/>
        </w:numPr>
      </w:pPr>
      <w:r w:rsidRPr="00696B6E">
        <w:t>L’aggiornamento regolare di contratti, accordi e procedure interne in linea con l’evoluzione normativa, tecnologica e delle minacce informatiche.</w:t>
      </w:r>
    </w:p>
    <w:sectPr w:rsidR="007E36D5" w:rsidSect="004C1EEF">
      <w:headerReference w:type="default" r:id="rId13"/>
      <w:footerReference w:type="default" r:id="rId14"/>
      <w:pgSz w:w="11920" w:h="16840"/>
      <w:pgMar w:top="2943" w:right="767" w:bottom="280" w:left="1090" w:header="72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98B511" w14:textId="77777777" w:rsidR="00DE1B23" w:rsidRDefault="00DE1B23" w:rsidP="004E60DC">
      <w:r>
        <w:separator/>
      </w:r>
    </w:p>
  </w:endnote>
  <w:endnote w:type="continuationSeparator" w:id="0">
    <w:p w14:paraId="4A1DDD83" w14:textId="77777777" w:rsidR="00DE1B23" w:rsidRDefault="00DE1B23" w:rsidP="004E60DC">
      <w:r>
        <w:continuationSeparator/>
      </w:r>
    </w:p>
  </w:endnote>
  <w:endnote w:type="continuationNotice" w:id="1">
    <w:p w14:paraId="6A6B2EC0" w14:textId="77777777" w:rsidR="00DE1B23" w:rsidRDefault="00DE1B2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682791156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29B9BF5B" w14:textId="77777777" w:rsidR="007F3D02" w:rsidRDefault="007F3D02" w:rsidP="001A26D9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55EEC260" w14:textId="77777777" w:rsidR="007F3D02" w:rsidRDefault="007F3D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A2D89" w14:textId="77777777" w:rsidR="004E60DC" w:rsidRDefault="004E60DC" w:rsidP="004E60DC">
    <w:pPr>
      <w:widowControl/>
      <w:autoSpaceDE/>
      <w:autoSpaceDN/>
      <w:jc w:val="center"/>
      <w:rPr>
        <w:rFonts w:eastAsia="Times New Roman" w:cs="Times New Roman"/>
        <w:b/>
        <w:bCs/>
        <w:color w:val="000090"/>
        <w:sz w:val="18"/>
        <w:szCs w:val="18"/>
        <w:lang w:eastAsia="en-GB"/>
      </w:rPr>
    </w:pPr>
  </w:p>
  <w:p w14:paraId="61E1DB33" w14:textId="77777777" w:rsidR="004E60DC" w:rsidRPr="004E60DC" w:rsidRDefault="004E60D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umeropagina"/>
      </w:rPr>
      <w:id w:val="986120139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719020C" w14:textId="77777777" w:rsidR="007F3D02" w:rsidRPr="00A1236B" w:rsidRDefault="007F3D02" w:rsidP="004C1EEF">
        <w:pPr>
          <w:pStyle w:val="Pidipagina"/>
          <w:framePr w:wrap="none" w:vAnchor="text" w:hAnchor="margin" w:xAlign="right" w:y="359"/>
          <w:rPr>
            <w:rStyle w:val="Numeropagina"/>
          </w:rPr>
        </w:pPr>
        <w:r>
          <w:rPr>
            <w:rStyle w:val="Numeropagina"/>
          </w:rPr>
          <w:fldChar w:fldCharType="begin"/>
        </w:r>
        <w:r w:rsidRPr="00A1236B"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Pr="00A1236B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45708656" w14:textId="77777777" w:rsidR="004C1EEF" w:rsidRPr="00A1236B" w:rsidRDefault="004C1EEF" w:rsidP="007F3D02">
    <w:pPr>
      <w:pStyle w:val="Pidipagina"/>
      <w:ind w:left="0"/>
    </w:pPr>
  </w:p>
  <w:p w14:paraId="08DE7460" w14:textId="77777777" w:rsidR="00DE41D1" w:rsidRPr="00C86DE0" w:rsidRDefault="000B6ABE" w:rsidP="000B6ABE">
    <w:pPr>
      <w:pStyle w:val="Pidipagina"/>
      <w:ind w:left="0"/>
    </w:pPr>
    <w:r w:rsidRPr="00C86DE0">
      <w:t xml:space="preserve">POLITICA </w:t>
    </w:r>
    <w:r w:rsidR="00C86DE0" w:rsidRPr="00C86DE0">
      <w:t>PER LA SICUREZZA D</w:t>
    </w:r>
    <w:r w:rsidR="00C86DE0">
      <w:t>ELLE INFORMAZIONI</w:t>
    </w:r>
    <w:r w:rsidR="007F3D02" w:rsidRPr="00C86DE0">
      <w:tab/>
    </w:r>
    <w:r w:rsidR="007F3D02" w:rsidRPr="00C86DE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D58FF5" w14:textId="77777777" w:rsidR="00DE1B23" w:rsidRDefault="00DE1B23" w:rsidP="004E60DC">
      <w:r>
        <w:separator/>
      </w:r>
    </w:p>
  </w:footnote>
  <w:footnote w:type="continuationSeparator" w:id="0">
    <w:p w14:paraId="055B754C" w14:textId="77777777" w:rsidR="00DE1B23" w:rsidRDefault="00DE1B23" w:rsidP="004E60DC">
      <w:r>
        <w:continuationSeparator/>
      </w:r>
    </w:p>
  </w:footnote>
  <w:footnote w:type="continuationNotice" w:id="1">
    <w:p w14:paraId="0C5BCACE" w14:textId="77777777" w:rsidR="00DE1B23" w:rsidRDefault="00DE1B2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4EB89" w14:textId="77777777" w:rsidR="007F3D02" w:rsidRPr="007F3D02" w:rsidRDefault="00553B2E" w:rsidP="00553B2E">
    <w:pPr>
      <w:widowControl/>
      <w:autoSpaceDE/>
      <w:autoSpaceDN/>
      <w:rPr>
        <w:rFonts w:eastAsia="Times New Roman" w:cs="Times New Roman"/>
        <w:b/>
        <w:bCs/>
        <w:szCs w:val="20"/>
        <w:lang w:eastAsia="en-GB"/>
      </w:rPr>
    </w:pPr>
    <w:r>
      <w:rPr>
        <w:rFonts w:eastAsia="Times New Roman" w:cs="Times New Roman"/>
        <w:b/>
        <w:bCs/>
        <w:noProof/>
        <w:szCs w:val="20"/>
        <w:lang w:eastAsia="en-GB"/>
      </w:rPr>
      <w:drawing>
        <wp:inline distT="0" distB="0" distL="0" distR="0" wp14:anchorId="1D739428" wp14:editId="76077F98">
          <wp:extent cx="876300" cy="876300"/>
          <wp:effectExtent l="0" t="0" r="0" b="0"/>
          <wp:docPr id="705527256" name="Immagine 2" descr="Immagine che contiene cerchi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5527256" name="Immagine 2" descr="Immagine che contiene cerchio, schermata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481" cy="876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3A267C"/>
    <w:multiLevelType w:val="hybridMultilevel"/>
    <w:tmpl w:val="32B0F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F419E"/>
    <w:multiLevelType w:val="hybridMultilevel"/>
    <w:tmpl w:val="A628B51E"/>
    <w:lvl w:ilvl="0" w:tplc="ED90508E">
      <w:numFmt w:val="bullet"/>
      <w:lvlText w:val="•"/>
      <w:lvlJc w:val="left"/>
      <w:pPr>
        <w:ind w:left="927" w:hanging="360"/>
      </w:pPr>
      <w:rPr>
        <w:rFonts w:ascii="Montserrat" w:eastAsia="Arial" w:hAnsi="Montserrat" w:cs="Aria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87B0FBC"/>
    <w:multiLevelType w:val="hybridMultilevel"/>
    <w:tmpl w:val="91E8DAA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CE0219C"/>
    <w:multiLevelType w:val="multilevel"/>
    <w:tmpl w:val="3960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03C2C"/>
    <w:multiLevelType w:val="multilevel"/>
    <w:tmpl w:val="3D184A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F192C0E"/>
    <w:multiLevelType w:val="multilevel"/>
    <w:tmpl w:val="97A08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D46BC4"/>
    <w:multiLevelType w:val="multilevel"/>
    <w:tmpl w:val="F3B05494"/>
    <w:lvl w:ilvl="0">
      <w:start w:val="1"/>
      <w:numFmt w:val="decimal"/>
      <w:lvlText w:val="%1."/>
      <w:lvlJc w:val="left"/>
      <w:pPr>
        <w:ind w:left="835" w:hanging="360"/>
      </w:pPr>
    </w:lvl>
    <w:lvl w:ilvl="1">
      <w:start w:val="1"/>
      <w:numFmt w:val="decimal"/>
      <w:lvlText w:val="%1.%2."/>
      <w:lvlJc w:val="left"/>
      <w:pPr>
        <w:ind w:left="1267" w:hanging="432"/>
      </w:pPr>
    </w:lvl>
    <w:lvl w:ilvl="2">
      <w:start w:val="1"/>
      <w:numFmt w:val="decimal"/>
      <w:lvlText w:val="%1.%2.%3."/>
      <w:lvlJc w:val="left"/>
      <w:pPr>
        <w:ind w:left="1699" w:hanging="504"/>
      </w:pPr>
    </w:lvl>
    <w:lvl w:ilvl="3">
      <w:start w:val="1"/>
      <w:numFmt w:val="decimal"/>
      <w:lvlText w:val="%1.%2.%3.%4."/>
      <w:lvlJc w:val="left"/>
      <w:pPr>
        <w:ind w:left="2203" w:hanging="648"/>
      </w:pPr>
    </w:lvl>
    <w:lvl w:ilvl="4">
      <w:start w:val="1"/>
      <w:numFmt w:val="decimal"/>
      <w:lvlText w:val="%1.%2.%3.%4.%5."/>
      <w:lvlJc w:val="left"/>
      <w:pPr>
        <w:ind w:left="2707" w:hanging="792"/>
      </w:pPr>
    </w:lvl>
    <w:lvl w:ilvl="5">
      <w:start w:val="1"/>
      <w:numFmt w:val="decimal"/>
      <w:lvlText w:val="%1.%2.%3.%4.%5.%6."/>
      <w:lvlJc w:val="left"/>
      <w:pPr>
        <w:ind w:left="3211" w:hanging="936"/>
      </w:pPr>
    </w:lvl>
    <w:lvl w:ilvl="6">
      <w:start w:val="1"/>
      <w:numFmt w:val="decimal"/>
      <w:lvlText w:val="%1.%2.%3.%4.%5.%6.%7."/>
      <w:lvlJc w:val="left"/>
      <w:pPr>
        <w:ind w:left="3715" w:hanging="1080"/>
      </w:pPr>
    </w:lvl>
    <w:lvl w:ilvl="7">
      <w:start w:val="1"/>
      <w:numFmt w:val="decimal"/>
      <w:lvlText w:val="%1.%2.%3.%4.%5.%6.%7.%8."/>
      <w:lvlJc w:val="left"/>
      <w:pPr>
        <w:ind w:left="4219" w:hanging="1224"/>
      </w:pPr>
    </w:lvl>
    <w:lvl w:ilvl="8">
      <w:start w:val="1"/>
      <w:numFmt w:val="decimal"/>
      <w:lvlText w:val="%1.%2.%3.%4.%5.%6.%7.%8.%9."/>
      <w:lvlJc w:val="left"/>
      <w:pPr>
        <w:ind w:left="4795" w:hanging="1440"/>
      </w:pPr>
    </w:lvl>
  </w:abstractNum>
  <w:abstractNum w:abstractNumId="7" w15:restartNumberingAfterBreak="0">
    <w:nsid w:val="21D64FF1"/>
    <w:multiLevelType w:val="hybridMultilevel"/>
    <w:tmpl w:val="3D1A6AE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43F4942"/>
    <w:multiLevelType w:val="hybridMultilevel"/>
    <w:tmpl w:val="4A76E6D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5707CA5"/>
    <w:multiLevelType w:val="multilevel"/>
    <w:tmpl w:val="2094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3E62E2"/>
    <w:multiLevelType w:val="multilevel"/>
    <w:tmpl w:val="69263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843744"/>
    <w:multiLevelType w:val="hybridMultilevel"/>
    <w:tmpl w:val="8A427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B4A59"/>
    <w:multiLevelType w:val="hybridMultilevel"/>
    <w:tmpl w:val="EC3411A6"/>
    <w:lvl w:ilvl="0" w:tplc="51C2E7D2">
      <w:numFmt w:val="bullet"/>
      <w:lvlText w:val="•"/>
      <w:lvlJc w:val="left"/>
      <w:pPr>
        <w:ind w:left="1209" w:hanging="364"/>
      </w:pPr>
      <w:rPr>
        <w:rFonts w:hint="default"/>
        <w:w w:val="100"/>
      </w:rPr>
    </w:lvl>
    <w:lvl w:ilvl="1" w:tplc="128A8BE4">
      <w:numFmt w:val="bullet"/>
      <w:lvlText w:val="•"/>
      <w:lvlJc w:val="left"/>
      <w:pPr>
        <w:ind w:left="2098" w:hanging="364"/>
      </w:pPr>
      <w:rPr>
        <w:rFonts w:hint="default"/>
      </w:rPr>
    </w:lvl>
    <w:lvl w:ilvl="2" w:tplc="4E2204C6">
      <w:numFmt w:val="bullet"/>
      <w:lvlText w:val="•"/>
      <w:lvlJc w:val="left"/>
      <w:pPr>
        <w:ind w:left="2996" w:hanging="364"/>
      </w:pPr>
      <w:rPr>
        <w:rFonts w:hint="default"/>
      </w:rPr>
    </w:lvl>
    <w:lvl w:ilvl="3" w:tplc="63ECEB0A">
      <w:numFmt w:val="bullet"/>
      <w:lvlText w:val="•"/>
      <w:lvlJc w:val="left"/>
      <w:pPr>
        <w:ind w:left="3894" w:hanging="364"/>
      </w:pPr>
      <w:rPr>
        <w:rFonts w:hint="default"/>
      </w:rPr>
    </w:lvl>
    <w:lvl w:ilvl="4" w:tplc="61C2B0D2">
      <w:numFmt w:val="bullet"/>
      <w:lvlText w:val="•"/>
      <w:lvlJc w:val="left"/>
      <w:pPr>
        <w:ind w:left="4792" w:hanging="364"/>
      </w:pPr>
      <w:rPr>
        <w:rFonts w:hint="default"/>
      </w:rPr>
    </w:lvl>
    <w:lvl w:ilvl="5" w:tplc="DBF4A9A8">
      <w:numFmt w:val="bullet"/>
      <w:lvlText w:val="•"/>
      <w:lvlJc w:val="left"/>
      <w:pPr>
        <w:ind w:left="5690" w:hanging="364"/>
      </w:pPr>
      <w:rPr>
        <w:rFonts w:hint="default"/>
      </w:rPr>
    </w:lvl>
    <w:lvl w:ilvl="6" w:tplc="023625B6">
      <w:numFmt w:val="bullet"/>
      <w:lvlText w:val="•"/>
      <w:lvlJc w:val="left"/>
      <w:pPr>
        <w:ind w:left="6588" w:hanging="364"/>
      </w:pPr>
      <w:rPr>
        <w:rFonts w:hint="default"/>
      </w:rPr>
    </w:lvl>
    <w:lvl w:ilvl="7" w:tplc="0B0E98A6">
      <w:numFmt w:val="bullet"/>
      <w:lvlText w:val="•"/>
      <w:lvlJc w:val="left"/>
      <w:pPr>
        <w:ind w:left="7486" w:hanging="364"/>
      </w:pPr>
      <w:rPr>
        <w:rFonts w:hint="default"/>
      </w:rPr>
    </w:lvl>
    <w:lvl w:ilvl="8" w:tplc="80C6BE8A">
      <w:numFmt w:val="bullet"/>
      <w:lvlText w:val="•"/>
      <w:lvlJc w:val="left"/>
      <w:pPr>
        <w:ind w:left="8384" w:hanging="364"/>
      </w:pPr>
      <w:rPr>
        <w:rFonts w:hint="default"/>
      </w:rPr>
    </w:lvl>
  </w:abstractNum>
  <w:abstractNum w:abstractNumId="13" w15:restartNumberingAfterBreak="0">
    <w:nsid w:val="38EF6DBC"/>
    <w:multiLevelType w:val="hybridMultilevel"/>
    <w:tmpl w:val="187C9FB2"/>
    <w:lvl w:ilvl="0" w:tplc="ED90508E">
      <w:numFmt w:val="bullet"/>
      <w:lvlText w:val="•"/>
      <w:lvlJc w:val="left"/>
      <w:pPr>
        <w:ind w:left="1494" w:hanging="360"/>
      </w:pPr>
      <w:rPr>
        <w:rFonts w:ascii="Montserrat" w:eastAsia="Arial" w:hAnsi="Montserrat" w:cs="Aria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BCC4D03"/>
    <w:multiLevelType w:val="multilevel"/>
    <w:tmpl w:val="D12AE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itolo2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3FA72CEA"/>
    <w:multiLevelType w:val="hybridMultilevel"/>
    <w:tmpl w:val="6E4E3D8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4E94FCD"/>
    <w:multiLevelType w:val="hybridMultilevel"/>
    <w:tmpl w:val="791CA2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E1A85"/>
    <w:multiLevelType w:val="hybridMultilevel"/>
    <w:tmpl w:val="4028C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E2715A"/>
    <w:multiLevelType w:val="hybridMultilevel"/>
    <w:tmpl w:val="BB809B0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A904CE8"/>
    <w:multiLevelType w:val="hybridMultilevel"/>
    <w:tmpl w:val="4DA63A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DE6B6B"/>
    <w:multiLevelType w:val="hybridMultilevel"/>
    <w:tmpl w:val="8652A09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5437023A"/>
    <w:multiLevelType w:val="hybridMultilevel"/>
    <w:tmpl w:val="429004BC"/>
    <w:lvl w:ilvl="0" w:tplc="62469542">
      <w:start w:val="4"/>
      <w:numFmt w:val="bullet"/>
      <w:lvlText w:val="-"/>
      <w:lvlJc w:val="left"/>
      <w:pPr>
        <w:ind w:left="1080" w:hanging="360"/>
      </w:pPr>
      <w:rPr>
        <w:rFonts w:ascii="Calibri Light" w:eastAsia="Times New Roman" w:hAnsi="Calibri Light" w:cs="Calibri Light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E567ED"/>
    <w:multiLevelType w:val="multilevel"/>
    <w:tmpl w:val="7A82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3B7C54"/>
    <w:multiLevelType w:val="hybridMultilevel"/>
    <w:tmpl w:val="D2B0369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AF819EB"/>
    <w:multiLevelType w:val="multilevel"/>
    <w:tmpl w:val="20525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7B5A14"/>
    <w:multiLevelType w:val="multilevel"/>
    <w:tmpl w:val="FAB6E4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FDF42ED"/>
    <w:multiLevelType w:val="hybridMultilevel"/>
    <w:tmpl w:val="A182A692"/>
    <w:lvl w:ilvl="0" w:tplc="ED90508E">
      <w:numFmt w:val="bullet"/>
      <w:lvlText w:val="•"/>
      <w:lvlJc w:val="left"/>
      <w:pPr>
        <w:ind w:left="1494" w:hanging="360"/>
      </w:pPr>
      <w:rPr>
        <w:rFonts w:ascii="Montserrat" w:eastAsia="Arial" w:hAnsi="Montserrat" w:cs="Aria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3BC6C3B"/>
    <w:multiLevelType w:val="hybridMultilevel"/>
    <w:tmpl w:val="BDF4B406"/>
    <w:lvl w:ilvl="0" w:tplc="ED90508E">
      <w:numFmt w:val="bullet"/>
      <w:lvlText w:val="•"/>
      <w:lvlJc w:val="left"/>
      <w:pPr>
        <w:ind w:left="1494" w:hanging="360"/>
      </w:pPr>
      <w:rPr>
        <w:rFonts w:ascii="Montserrat" w:eastAsia="Arial" w:hAnsi="Montserrat" w:cs="Aria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5C87992"/>
    <w:multiLevelType w:val="hybridMultilevel"/>
    <w:tmpl w:val="75A6F94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72716B0"/>
    <w:multiLevelType w:val="multilevel"/>
    <w:tmpl w:val="3BE66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7150B5"/>
    <w:multiLevelType w:val="multilevel"/>
    <w:tmpl w:val="3294AC0C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FE3A04"/>
    <w:multiLevelType w:val="hybridMultilevel"/>
    <w:tmpl w:val="3294AC0C"/>
    <w:lvl w:ilvl="0" w:tplc="B4B2B014">
      <w:start w:val="1"/>
      <w:numFmt w:val="decimal"/>
      <w:pStyle w:val="Titolo1"/>
      <w:lvlText w:val="%1."/>
      <w:lvlJc w:val="left"/>
      <w:pPr>
        <w:ind w:left="927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065251"/>
    <w:multiLevelType w:val="hybridMultilevel"/>
    <w:tmpl w:val="6616C9D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82243E"/>
    <w:multiLevelType w:val="hybridMultilevel"/>
    <w:tmpl w:val="23CCA61A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EF24E16"/>
    <w:multiLevelType w:val="hybridMultilevel"/>
    <w:tmpl w:val="3386FB4A"/>
    <w:lvl w:ilvl="0" w:tplc="ED90508E">
      <w:numFmt w:val="bullet"/>
      <w:lvlText w:val="•"/>
      <w:lvlJc w:val="left"/>
      <w:pPr>
        <w:ind w:left="927" w:hanging="360"/>
      </w:pPr>
      <w:rPr>
        <w:rFonts w:ascii="Montserrat" w:eastAsia="Arial" w:hAnsi="Montserrat" w:cs="Arial" w:hint="default"/>
      </w:rPr>
    </w:lvl>
    <w:lvl w:ilvl="1" w:tplc="DC680CB4">
      <w:numFmt w:val="bullet"/>
      <w:lvlText w:val="-"/>
      <w:lvlJc w:val="left"/>
      <w:pPr>
        <w:ind w:left="1440" w:hanging="360"/>
      </w:pPr>
      <w:rPr>
        <w:rFonts w:ascii="Montserrat" w:eastAsia="Arial" w:hAnsi="Montserrat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5590134">
    <w:abstractNumId w:val="12"/>
  </w:num>
  <w:num w:numId="2" w16cid:durableId="890846740">
    <w:abstractNumId w:val="11"/>
  </w:num>
  <w:num w:numId="3" w16cid:durableId="627735290">
    <w:abstractNumId w:val="16"/>
  </w:num>
  <w:num w:numId="4" w16cid:durableId="648755380">
    <w:abstractNumId w:val="0"/>
  </w:num>
  <w:num w:numId="5" w16cid:durableId="832992423">
    <w:abstractNumId w:val="31"/>
  </w:num>
  <w:num w:numId="6" w16cid:durableId="1562322712">
    <w:abstractNumId w:val="32"/>
  </w:num>
  <w:num w:numId="7" w16cid:durableId="692340439">
    <w:abstractNumId w:val="1"/>
  </w:num>
  <w:num w:numId="8" w16cid:durableId="1768232556">
    <w:abstractNumId w:val="26"/>
  </w:num>
  <w:num w:numId="9" w16cid:durableId="81026616">
    <w:abstractNumId w:val="27"/>
  </w:num>
  <w:num w:numId="10" w16cid:durableId="94520350">
    <w:abstractNumId w:val="34"/>
  </w:num>
  <w:num w:numId="11" w16cid:durableId="490098911">
    <w:abstractNumId w:val="13"/>
  </w:num>
  <w:num w:numId="12" w16cid:durableId="207688418">
    <w:abstractNumId w:val="7"/>
  </w:num>
  <w:num w:numId="13" w16cid:durableId="1531064745">
    <w:abstractNumId w:val="5"/>
  </w:num>
  <w:num w:numId="14" w16cid:durableId="1343168623">
    <w:abstractNumId w:val="22"/>
  </w:num>
  <w:num w:numId="15" w16cid:durableId="52386571">
    <w:abstractNumId w:val="29"/>
  </w:num>
  <w:num w:numId="16" w16cid:durableId="1843087019">
    <w:abstractNumId w:val="10"/>
  </w:num>
  <w:num w:numId="17" w16cid:durableId="1738243395">
    <w:abstractNumId w:val="23"/>
  </w:num>
  <w:num w:numId="18" w16cid:durableId="352829">
    <w:abstractNumId w:val="21"/>
  </w:num>
  <w:num w:numId="19" w16cid:durableId="20202491">
    <w:abstractNumId w:val="17"/>
  </w:num>
  <w:num w:numId="20" w16cid:durableId="1105341297">
    <w:abstractNumId w:val="18"/>
  </w:num>
  <w:num w:numId="21" w16cid:durableId="1672178141">
    <w:abstractNumId w:val="8"/>
  </w:num>
  <w:num w:numId="22" w16cid:durableId="785469124">
    <w:abstractNumId w:val="19"/>
  </w:num>
  <w:num w:numId="23" w16cid:durableId="2135250662">
    <w:abstractNumId w:val="4"/>
  </w:num>
  <w:num w:numId="24" w16cid:durableId="56637716">
    <w:abstractNumId w:val="25"/>
  </w:num>
  <w:num w:numId="25" w16cid:durableId="1810708733">
    <w:abstractNumId w:val="31"/>
  </w:num>
  <w:num w:numId="26" w16cid:durableId="121503874">
    <w:abstractNumId w:val="6"/>
  </w:num>
  <w:num w:numId="27" w16cid:durableId="1993168993">
    <w:abstractNumId w:val="30"/>
  </w:num>
  <w:num w:numId="28" w16cid:durableId="778453317">
    <w:abstractNumId w:val="14"/>
  </w:num>
  <w:num w:numId="29" w16cid:durableId="1304655528">
    <w:abstractNumId w:val="20"/>
  </w:num>
  <w:num w:numId="30" w16cid:durableId="1159225690">
    <w:abstractNumId w:val="33"/>
  </w:num>
  <w:num w:numId="31" w16cid:durableId="1140460797">
    <w:abstractNumId w:val="2"/>
  </w:num>
  <w:num w:numId="32" w16cid:durableId="1413353480">
    <w:abstractNumId w:val="15"/>
  </w:num>
  <w:num w:numId="33" w16cid:durableId="34039969">
    <w:abstractNumId w:val="9"/>
  </w:num>
  <w:num w:numId="34" w16cid:durableId="324818234">
    <w:abstractNumId w:val="28"/>
  </w:num>
  <w:num w:numId="35" w16cid:durableId="1750536139">
    <w:abstractNumId w:val="24"/>
  </w:num>
  <w:num w:numId="36" w16cid:durableId="1806503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368"/>
    <w:rsid w:val="0000679E"/>
    <w:rsid w:val="00030A2A"/>
    <w:rsid w:val="0005276F"/>
    <w:rsid w:val="0006792B"/>
    <w:rsid w:val="000B6ABE"/>
    <w:rsid w:val="000F1455"/>
    <w:rsid w:val="00123876"/>
    <w:rsid w:val="001374ED"/>
    <w:rsid w:val="00145478"/>
    <w:rsid w:val="00157DC5"/>
    <w:rsid w:val="0016462E"/>
    <w:rsid w:val="00180E0A"/>
    <w:rsid w:val="00203B7C"/>
    <w:rsid w:val="00206653"/>
    <w:rsid w:val="00261069"/>
    <w:rsid w:val="00277EE5"/>
    <w:rsid w:val="002C344F"/>
    <w:rsid w:val="002D79F4"/>
    <w:rsid w:val="00303263"/>
    <w:rsid w:val="00351DC0"/>
    <w:rsid w:val="00377D8F"/>
    <w:rsid w:val="003861C7"/>
    <w:rsid w:val="00387FBD"/>
    <w:rsid w:val="003A135C"/>
    <w:rsid w:val="003D2EA5"/>
    <w:rsid w:val="0041513F"/>
    <w:rsid w:val="004955E6"/>
    <w:rsid w:val="004C1EEF"/>
    <w:rsid w:val="004C24EE"/>
    <w:rsid w:val="004E60DC"/>
    <w:rsid w:val="004F1436"/>
    <w:rsid w:val="00504E8A"/>
    <w:rsid w:val="00524E3F"/>
    <w:rsid w:val="005441A6"/>
    <w:rsid w:val="00553B2E"/>
    <w:rsid w:val="0059311E"/>
    <w:rsid w:val="005B1B74"/>
    <w:rsid w:val="005F147A"/>
    <w:rsid w:val="00603D74"/>
    <w:rsid w:val="00606676"/>
    <w:rsid w:val="00606F8C"/>
    <w:rsid w:val="006326C4"/>
    <w:rsid w:val="006327B1"/>
    <w:rsid w:val="00643CA6"/>
    <w:rsid w:val="00694368"/>
    <w:rsid w:val="00696B6E"/>
    <w:rsid w:val="006A51CF"/>
    <w:rsid w:val="006A6360"/>
    <w:rsid w:val="006A7F97"/>
    <w:rsid w:val="006B7353"/>
    <w:rsid w:val="006C2AC6"/>
    <w:rsid w:val="006C60E7"/>
    <w:rsid w:val="006D5F78"/>
    <w:rsid w:val="006D7155"/>
    <w:rsid w:val="00700DFC"/>
    <w:rsid w:val="00713235"/>
    <w:rsid w:val="00716BA1"/>
    <w:rsid w:val="007A0CD8"/>
    <w:rsid w:val="007E36D5"/>
    <w:rsid w:val="007F3D02"/>
    <w:rsid w:val="007F674F"/>
    <w:rsid w:val="00800E73"/>
    <w:rsid w:val="00842060"/>
    <w:rsid w:val="00865A73"/>
    <w:rsid w:val="008773CD"/>
    <w:rsid w:val="008A79E2"/>
    <w:rsid w:val="008B021A"/>
    <w:rsid w:val="008B63E5"/>
    <w:rsid w:val="008C46FB"/>
    <w:rsid w:val="008D231B"/>
    <w:rsid w:val="008F18DC"/>
    <w:rsid w:val="00916094"/>
    <w:rsid w:val="009177A5"/>
    <w:rsid w:val="00940BB1"/>
    <w:rsid w:val="009A1EB3"/>
    <w:rsid w:val="00A1236B"/>
    <w:rsid w:val="00A14D55"/>
    <w:rsid w:val="00A74390"/>
    <w:rsid w:val="00A83730"/>
    <w:rsid w:val="00A84FE4"/>
    <w:rsid w:val="00AA7804"/>
    <w:rsid w:val="00AD0AC2"/>
    <w:rsid w:val="00AD2C7E"/>
    <w:rsid w:val="00AE2E00"/>
    <w:rsid w:val="00B00A25"/>
    <w:rsid w:val="00B608C7"/>
    <w:rsid w:val="00B60E19"/>
    <w:rsid w:val="00BD6BEB"/>
    <w:rsid w:val="00C320F6"/>
    <w:rsid w:val="00C51F98"/>
    <w:rsid w:val="00C63204"/>
    <w:rsid w:val="00C86DE0"/>
    <w:rsid w:val="00C92AA0"/>
    <w:rsid w:val="00CE3378"/>
    <w:rsid w:val="00CE6263"/>
    <w:rsid w:val="00D12ADE"/>
    <w:rsid w:val="00D12B65"/>
    <w:rsid w:val="00D16E8F"/>
    <w:rsid w:val="00D34554"/>
    <w:rsid w:val="00D406A6"/>
    <w:rsid w:val="00D87138"/>
    <w:rsid w:val="00DB2264"/>
    <w:rsid w:val="00DD5F63"/>
    <w:rsid w:val="00DE1B23"/>
    <w:rsid w:val="00DE41D1"/>
    <w:rsid w:val="00DF283B"/>
    <w:rsid w:val="00E17A4A"/>
    <w:rsid w:val="00E318EE"/>
    <w:rsid w:val="00E7293A"/>
    <w:rsid w:val="00E81F29"/>
    <w:rsid w:val="00EC1B83"/>
    <w:rsid w:val="00ED440F"/>
    <w:rsid w:val="00F01407"/>
    <w:rsid w:val="00F325B6"/>
    <w:rsid w:val="00F62D67"/>
    <w:rsid w:val="00FA387A"/>
    <w:rsid w:val="00FC026C"/>
    <w:rsid w:val="00FC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82A099"/>
  <w15:docId w15:val="{E5E919C1-18C0-C14D-8982-D9767634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7DC5"/>
    <w:pPr>
      <w:spacing w:line="360" w:lineRule="auto"/>
      <w:ind w:left="567" w:right="567"/>
      <w:jc w:val="both"/>
    </w:pPr>
    <w:rPr>
      <w:rFonts w:ascii="Montserrat" w:eastAsia="Arial" w:hAnsi="Montserrat" w:cs="Arial"/>
      <w:sz w:val="20"/>
      <w:lang w:val="it-IT"/>
    </w:rPr>
  </w:style>
  <w:style w:type="paragraph" w:styleId="Titolo1">
    <w:name w:val="heading 1"/>
    <w:basedOn w:val="Normale"/>
    <w:uiPriority w:val="9"/>
    <w:qFormat/>
    <w:rsid w:val="00B608C7"/>
    <w:pPr>
      <w:numPr>
        <w:numId w:val="5"/>
      </w:numPr>
      <w:spacing w:before="360" w:after="240"/>
      <w:ind w:left="720"/>
      <w:outlineLvl w:val="0"/>
    </w:pPr>
    <w:rPr>
      <w:b/>
      <w:sz w:val="28"/>
      <w:szCs w:val="32"/>
    </w:rPr>
  </w:style>
  <w:style w:type="paragraph" w:styleId="Titolo2">
    <w:name w:val="heading 2"/>
    <w:basedOn w:val="Titolo1"/>
    <w:uiPriority w:val="9"/>
    <w:unhideWhenUsed/>
    <w:qFormat/>
    <w:rsid w:val="000B6ABE"/>
    <w:pPr>
      <w:numPr>
        <w:ilvl w:val="1"/>
        <w:numId w:val="28"/>
      </w:numPr>
      <w:outlineLvl w:val="1"/>
    </w:pPr>
  </w:style>
  <w:style w:type="paragraph" w:styleId="Titolo3">
    <w:name w:val="heading 3"/>
    <w:basedOn w:val="Normale"/>
    <w:uiPriority w:val="9"/>
    <w:unhideWhenUsed/>
    <w:qFormat/>
    <w:pPr>
      <w:ind w:left="6130" w:right="1500" w:hanging="1"/>
      <w:outlineLvl w:val="2"/>
    </w:pPr>
    <w:rPr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34"/>
    <w:qFormat/>
    <w:rsid w:val="00B608C7"/>
    <w:pPr>
      <w:ind w:left="363" w:hanging="363"/>
    </w:pPr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uiPriority w:val="99"/>
    <w:qFormat/>
    <w:rsid w:val="00D12B6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qFormat/>
    <w:rsid w:val="00D12B65"/>
    <w:pPr>
      <w:widowControl/>
      <w:overflowPunct w:val="0"/>
      <w:adjustRightInd w:val="0"/>
      <w:textAlignment w:val="baseline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D12B65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2B65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2B65"/>
    <w:rPr>
      <w:rFonts w:ascii="Times New Roman" w:eastAsia="Arial" w:hAnsi="Times New Roman" w:cs="Times New Roman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4E60DC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60DC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4E60DC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60DC"/>
    <w:rPr>
      <w:rFonts w:ascii="Arial" w:eastAsia="Arial" w:hAnsi="Arial" w:cs="Arial"/>
    </w:rPr>
  </w:style>
  <w:style w:type="paragraph" w:styleId="NormaleWeb">
    <w:name w:val="Normal (Web)"/>
    <w:basedOn w:val="Normale"/>
    <w:uiPriority w:val="99"/>
    <w:semiHidden/>
    <w:unhideWhenUsed/>
    <w:rsid w:val="004E60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Sommario1">
    <w:name w:val="toc 1"/>
    <w:basedOn w:val="Normale"/>
    <w:next w:val="Normale"/>
    <w:autoRedefine/>
    <w:uiPriority w:val="39"/>
    <w:unhideWhenUsed/>
    <w:rsid w:val="00B608C7"/>
    <w:pPr>
      <w:tabs>
        <w:tab w:val="left" w:pos="1100"/>
        <w:tab w:val="right" w:pos="9072"/>
        <w:tab w:val="right" w:leader="dot" w:pos="10053"/>
      </w:tabs>
      <w:spacing w:before="120" w:after="120"/>
      <w:ind w:right="1134"/>
      <w:jc w:val="left"/>
    </w:pPr>
    <w:rPr>
      <w:rFonts w:cstheme="minorHAnsi"/>
      <w:b/>
      <w:bCs/>
      <w:caps/>
      <w:szCs w:val="20"/>
    </w:rPr>
  </w:style>
  <w:style w:type="paragraph" w:styleId="Sommario2">
    <w:name w:val="toc 2"/>
    <w:basedOn w:val="Normale"/>
    <w:next w:val="Normale"/>
    <w:autoRedefine/>
    <w:uiPriority w:val="39"/>
    <w:unhideWhenUsed/>
    <w:rsid w:val="006C60E7"/>
    <w:pPr>
      <w:ind w:left="220"/>
      <w:jc w:val="left"/>
    </w:pPr>
    <w:rPr>
      <w:rFonts w:asciiTheme="minorHAnsi" w:hAnsiTheme="minorHAnsi" w:cstheme="minorHAnsi"/>
      <w:smallCaps/>
      <w:szCs w:val="20"/>
    </w:rPr>
  </w:style>
  <w:style w:type="paragraph" w:styleId="Sommario3">
    <w:name w:val="toc 3"/>
    <w:basedOn w:val="Normale"/>
    <w:next w:val="Normale"/>
    <w:autoRedefine/>
    <w:uiPriority w:val="39"/>
    <w:unhideWhenUsed/>
    <w:rsid w:val="006C60E7"/>
    <w:pPr>
      <w:ind w:left="440"/>
      <w:jc w:val="left"/>
    </w:pPr>
    <w:rPr>
      <w:rFonts w:asciiTheme="minorHAnsi" w:hAnsiTheme="minorHAnsi" w:cstheme="minorHAnsi"/>
      <w:i/>
      <w:iCs/>
      <w:szCs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6C60E7"/>
    <w:pPr>
      <w:ind w:left="660"/>
      <w:jc w:val="left"/>
    </w:pPr>
    <w:rPr>
      <w:rFonts w:asciiTheme="minorHAnsi" w:hAnsiTheme="minorHAnsi" w:cs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6C60E7"/>
    <w:pPr>
      <w:ind w:left="880"/>
      <w:jc w:val="left"/>
    </w:pPr>
    <w:rPr>
      <w:rFonts w:asciiTheme="minorHAnsi" w:hAnsiTheme="minorHAnsi" w:cs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6C60E7"/>
    <w:pPr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6C60E7"/>
    <w:pPr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6C60E7"/>
    <w:pPr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6C60E7"/>
    <w:pPr>
      <w:ind w:left="1760"/>
      <w:jc w:val="left"/>
    </w:pPr>
    <w:rPr>
      <w:rFonts w:asciiTheme="minorHAnsi" w:hAnsiTheme="minorHAnsi" w:cstheme="minorHAns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C60E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6B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7F3D02"/>
  </w:style>
  <w:style w:type="character" w:styleId="Menzionenonrisolta">
    <w:name w:val="Unresolved Mention"/>
    <w:basedOn w:val="Carpredefinitoparagrafo"/>
    <w:uiPriority w:val="99"/>
    <w:semiHidden/>
    <w:unhideWhenUsed/>
    <w:rsid w:val="00277EE5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0B6ABE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4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3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5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0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06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49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5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6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93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0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8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06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4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6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8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75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7062d-bad8-4d08-ad23-bab572885131" xsi:nil="true"/>
    <lcf76f155ced4ddcb4097134ff3c332f xmlns="c8915eef-528e-4a48-a430-0f6acec361e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A7358035E6504FBA9FB180D310EC2B" ma:contentTypeVersion="15" ma:contentTypeDescription="Creare un nuovo documento." ma:contentTypeScope="" ma:versionID="7daad7ba5c3c4d19e370f68a64d8c7e0">
  <xsd:schema xmlns:xsd="http://www.w3.org/2001/XMLSchema" xmlns:xs="http://www.w3.org/2001/XMLSchema" xmlns:p="http://schemas.microsoft.com/office/2006/metadata/properties" xmlns:ns2="c8915eef-528e-4a48-a430-0f6acec361ed" xmlns:ns3="ead7062d-bad8-4d08-ad23-bab572885131" targetNamespace="http://schemas.microsoft.com/office/2006/metadata/properties" ma:root="true" ma:fieldsID="68348338bc54dc27df223295344914e0" ns2:_="" ns3:_="">
    <xsd:import namespace="c8915eef-528e-4a48-a430-0f6acec361ed"/>
    <xsd:import namespace="ead7062d-bad8-4d08-ad23-bab57288513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15eef-528e-4a48-a430-0f6acec361e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95294d93-bf92-4fd0-98ea-924c9a6994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062d-bad8-4d08-ad23-bab57288513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440f1c3-33ec-444d-b96c-baf30db13c21}" ma:internalName="TaxCatchAll" ma:showField="CatchAllData" ma:web="ead7062d-bad8-4d08-ad23-bab5728851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CC8DDC-DED1-4AED-AC00-855CD103C461}">
  <ds:schemaRefs>
    <ds:schemaRef ds:uri="http://schemas.microsoft.com/office/2006/metadata/properties"/>
    <ds:schemaRef ds:uri="http://schemas.microsoft.com/office/infopath/2007/PartnerControls"/>
    <ds:schemaRef ds:uri="ead7062d-bad8-4d08-ad23-bab572885131"/>
    <ds:schemaRef ds:uri="c8915eef-528e-4a48-a430-0f6acec361ed"/>
  </ds:schemaRefs>
</ds:datastoreItem>
</file>

<file path=customXml/itemProps2.xml><?xml version="1.0" encoding="utf-8"?>
<ds:datastoreItem xmlns:ds="http://schemas.openxmlformats.org/officeDocument/2006/customXml" ds:itemID="{5DB0F7C0-7460-424A-933F-35E465FF9DB3}"/>
</file>

<file path=customXml/itemProps3.xml><?xml version="1.0" encoding="utf-8"?>
<ds:datastoreItem xmlns:ds="http://schemas.openxmlformats.org/officeDocument/2006/customXml" ds:itemID="{F7812AC9-FBAD-4ABE-89EC-C56107BC39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Mattia Rizzini - C2Compliance</cp:lastModifiedBy>
  <cp:revision>3</cp:revision>
  <dcterms:created xsi:type="dcterms:W3CDTF">2025-07-18T16:27:00Z</dcterms:created>
  <dcterms:modified xsi:type="dcterms:W3CDTF">2025-07-18T16:28:00Z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2019-01-22T00:00:00Z</vt:filetime>
  </property>
  <property fmtid="{D5CDD505-2E9C-101B-9397-08002B2CF9AE}" pid="3" name="Creator">
    <vt:lpwstr>Xerox AltaLink C8030</vt:lpwstr>
  </property>
  <property fmtid="{D5CDD505-2E9C-101B-9397-08002B2CF9AE}" pid="4" name="LastSaved">
    <vt:filetime>2019-01-22T00:00:00Z</vt:filetime>
  </property>
  <property fmtid="{D5CDD505-2E9C-101B-9397-08002B2CF9AE}" pid="5" name="ContentTypeId">
    <vt:lpwstr>0x0101006BA7358035E6504FBA9FB180D310EC2B</vt:lpwstr>
  </property>
  <property fmtid="{D5CDD505-2E9C-101B-9397-08002B2CF9AE}" pid="6" name="MediaServiceImageTags">
    <vt:lpwstr/>
  </property>
</Properties>
</file>